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3FBC2" w14:textId="77777777" w:rsidR="00374294" w:rsidRDefault="00374294">
      <w:pPr>
        <w:rPr>
          <w:rFonts w:ascii="Arial" w:hAnsi="Arial" w:cs="Arial"/>
          <w:sz w:val="28"/>
          <w:szCs w:val="28"/>
        </w:rPr>
      </w:pPr>
      <w:r w:rsidRPr="00FC5963">
        <w:rPr>
          <w:rFonts w:ascii="Arial" w:hAnsi="Arial" w:cs="Arial"/>
          <w:sz w:val="28"/>
          <w:szCs w:val="28"/>
        </w:rPr>
        <w:t>Suggested Newsletter Inserts</w:t>
      </w:r>
      <w:r w:rsidR="00944EBA">
        <w:rPr>
          <w:rFonts w:ascii="Arial" w:hAnsi="Arial" w:cs="Arial"/>
          <w:sz w:val="28"/>
          <w:szCs w:val="28"/>
        </w:rPr>
        <w:t xml:space="preserve"> for</w:t>
      </w:r>
      <w:r w:rsidR="000147A2" w:rsidRPr="00FC5963">
        <w:rPr>
          <w:rFonts w:ascii="Arial" w:hAnsi="Arial" w:cs="Arial"/>
          <w:sz w:val="28"/>
          <w:szCs w:val="28"/>
        </w:rPr>
        <w:t xml:space="preserve"> </w:t>
      </w:r>
      <w:r w:rsidR="008A4BE8">
        <w:rPr>
          <w:rFonts w:ascii="Arial" w:hAnsi="Arial" w:cs="Arial"/>
          <w:sz w:val="28"/>
          <w:szCs w:val="28"/>
        </w:rPr>
        <w:t>Elementary</w:t>
      </w:r>
      <w:r w:rsidR="000147A2" w:rsidRPr="00FC5963">
        <w:rPr>
          <w:rFonts w:ascii="Arial" w:hAnsi="Arial" w:cs="Arial"/>
          <w:sz w:val="28"/>
          <w:szCs w:val="28"/>
        </w:rPr>
        <w:t xml:space="preserve"> Schools</w:t>
      </w:r>
    </w:p>
    <w:p w14:paraId="67AE1458" w14:textId="674E3083" w:rsidR="00944EBA" w:rsidRPr="00FC5963" w:rsidRDefault="00944EBA">
      <w:pPr>
        <w:rPr>
          <w:sz w:val="36"/>
          <w:szCs w:val="36"/>
        </w:rPr>
      </w:pPr>
      <w:r>
        <w:rPr>
          <w:rFonts w:ascii="Arial" w:hAnsi="Arial" w:cs="Arial"/>
          <w:sz w:val="28"/>
          <w:szCs w:val="28"/>
        </w:rPr>
        <w:t xml:space="preserve">Growth and Development - </w:t>
      </w:r>
      <w:r w:rsidR="00F2305A">
        <w:rPr>
          <w:rFonts w:ascii="Arial" w:hAnsi="Arial" w:cs="Arial"/>
          <w:sz w:val="28"/>
          <w:szCs w:val="28"/>
        </w:rPr>
        <w:t>Vision</w:t>
      </w:r>
    </w:p>
    <w:p w14:paraId="1C4F7021" w14:textId="77777777" w:rsidR="006A3124" w:rsidRPr="00E35545" w:rsidRDefault="006A3124" w:rsidP="006A3124">
      <w:pPr>
        <w:pBdr>
          <w:bottom w:val="single" w:sz="12" w:space="1" w:color="auto"/>
        </w:pBdr>
        <w:autoSpaceDE w:val="0"/>
        <w:autoSpaceDN w:val="0"/>
        <w:adjustRightInd w:val="0"/>
        <w:rPr>
          <w:rFonts w:ascii="Arial" w:hAnsi="Arial" w:cs="Arial"/>
          <w:b/>
          <w:sz w:val="20"/>
          <w:szCs w:val="20"/>
        </w:rPr>
      </w:pPr>
    </w:p>
    <w:p w14:paraId="2E8D54A4" w14:textId="77777777" w:rsidR="006A3124" w:rsidRPr="00E35545" w:rsidRDefault="006A3124" w:rsidP="006A3124">
      <w:pPr>
        <w:autoSpaceDE w:val="0"/>
        <w:autoSpaceDN w:val="0"/>
        <w:adjustRightInd w:val="0"/>
        <w:rPr>
          <w:rFonts w:ascii="Arial" w:hAnsi="Arial" w:cs="Arial"/>
          <w:b/>
          <w:sz w:val="20"/>
          <w:szCs w:val="20"/>
        </w:rPr>
      </w:pPr>
    </w:p>
    <w:p w14:paraId="1937924E" w14:textId="77777777" w:rsidR="008A0C04" w:rsidRPr="00E35545" w:rsidRDefault="008A0C04" w:rsidP="008A0C04">
      <w:pPr>
        <w:rPr>
          <w:rFonts w:ascii="Arial" w:hAnsi="Arial" w:cs="Arial"/>
          <w:b/>
          <w:sz w:val="20"/>
          <w:szCs w:val="20"/>
        </w:rPr>
      </w:pPr>
      <w:r w:rsidRPr="00E35545">
        <w:rPr>
          <w:rFonts w:ascii="Arial" w:hAnsi="Arial" w:cs="Arial"/>
          <w:b/>
          <w:sz w:val="20"/>
          <w:szCs w:val="20"/>
        </w:rPr>
        <w:t>Eye Exams: Free for Kids!</w:t>
      </w:r>
    </w:p>
    <w:p w14:paraId="03F46EDD" w14:textId="77777777" w:rsidR="008A0C04" w:rsidRPr="00E35545" w:rsidRDefault="008A0C04" w:rsidP="008A0C04">
      <w:pPr>
        <w:rPr>
          <w:rFonts w:ascii="Arial" w:hAnsi="Arial" w:cs="Arial"/>
          <w:sz w:val="20"/>
          <w:szCs w:val="20"/>
        </w:rPr>
      </w:pPr>
    </w:p>
    <w:p w14:paraId="534DD46C" w14:textId="77777777" w:rsidR="008A0C04" w:rsidRPr="00E35545" w:rsidRDefault="008A0C04" w:rsidP="008A0C04">
      <w:pPr>
        <w:rPr>
          <w:rFonts w:ascii="Arial" w:hAnsi="Arial" w:cs="Arial"/>
          <w:sz w:val="20"/>
          <w:szCs w:val="20"/>
        </w:rPr>
      </w:pPr>
      <w:r w:rsidRPr="00E35545">
        <w:rPr>
          <w:rFonts w:ascii="Arial" w:hAnsi="Arial" w:cs="Arial"/>
          <w:sz w:val="20"/>
          <w:szCs w:val="20"/>
        </w:rPr>
        <w:t>Eye exams are covered by OHIP for children in Ontario, which means it’s free to get an eye exam fo</w:t>
      </w:r>
      <w:bookmarkStart w:id="0" w:name="_GoBack"/>
      <w:bookmarkEnd w:id="0"/>
      <w:r w:rsidRPr="00E35545">
        <w:rPr>
          <w:rFonts w:ascii="Arial" w:hAnsi="Arial" w:cs="Arial"/>
          <w:sz w:val="20"/>
          <w:szCs w:val="20"/>
        </w:rPr>
        <w:t>r your child. Vision problems are common in school-aged children but it’s not always easy for parents to know if their child has trouble seeing. Having vision problems can make it harder for kids to learn, play sports or do every day activities. Children should have an eye exam before starting kindergarten, and then yearly exams after that.</w:t>
      </w:r>
    </w:p>
    <w:p w14:paraId="6BDB1FA7" w14:textId="77777777" w:rsidR="008A0C04" w:rsidRPr="00E35545" w:rsidRDefault="008A0C04" w:rsidP="008A0C04">
      <w:pPr>
        <w:rPr>
          <w:rFonts w:ascii="Arial" w:hAnsi="Arial" w:cs="Arial"/>
          <w:sz w:val="20"/>
          <w:szCs w:val="20"/>
        </w:rPr>
      </w:pPr>
    </w:p>
    <w:p w14:paraId="505A4380" w14:textId="77777777" w:rsidR="008A0C04" w:rsidRPr="00E35545" w:rsidRDefault="008A0C04" w:rsidP="008A0C04">
      <w:pPr>
        <w:rPr>
          <w:rFonts w:ascii="Arial" w:hAnsi="Arial" w:cs="Arial"/>
          <w:sz w:val="20"/>
          <w:szCs w:val="20"/>
        </w:rPr>
      </w:pPr>
      <w:r w:rsidRPr="00E35545">
        <w:rPr>
          <w:rFonts w:ascii="Arial" w:hAnsi="Arial" w:cs="Arial"/>
          <w:sz w:val="20"/>
          <w:szCs w:val="20"/>
        </w:rPr>
        <w:t xml:space="preserve">Worried about the cost of glasses? Some optometrists in our area participate in the </w:t>
      </w:r>
      <w:r w:rsidRPr="00E35545">
        <w:rPr>
          <w:rFonts w:ascii="Arial" w:hAnsi="Arial" w:cs="Arial"/>
          <w:i/>
          <w:sz w:val="20"/>
          <w:szCs w:val="20"/>
        </w:rPr>
        <w:t xml:space="preserve">I See, I Learn </w:t>
      </w:r>
      <w:r w:rsidRPr="00E35545">
        <w:rPr>
          <w:rFonts w:ascii="Arial" w:hAnsi="Arial" w:cs="Arial"/>
          <w:sz w:val="20"/>
          <w:szCs w:val="20"/>
        </w:rPr>
        <w:t xml:space="preserve">program. This program provides free eyeglasses to children in junior kindergarten. Find out more by visiting </w:t>
      </w:r>
      <w:hyperlink r:id="rId5" w:history="1">
        <w:r w:rsidRPr="00E35545">
          <w:rPr>
            <w:rStyle w:val="Hyperlink"/>
            <w:rFonts w:ascii="Arial" w:hAnsi="Arial" w:cs="Arial"/>
            <w:sz w:val="20"/>
            <w:szCs w:val="20"/>
          </w:rPr>
          <w:t>www.optom.on.ca</w:t>
        </w:r>
      </w:hyperlink>
      <w:r w:rsidRPr="00E35545">
        <w:rPr>
          <w:rFonts w:ascii="Arial" w:hAnsi="Arial" w:cs="Arial"/>
          <w:sz w:val="20"/>
          <w:szCs w:val="20"/>
        </w:rPr>
        <w:t xml:space="preserve">. </w:t>
      </w:r>
    </w:p>
    <w:p w14:paraId="31DC6CD4"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7047C6FF" w14:textId="77777777" w:rsidR="00DD3D16" w:rsidRPr="00E35545" w:rsidRDefault="00DD3D16" w:rsidP="00DD3D16">
      <w:pPr>
        <w:autoSpaceDE w:val="0"/>
        <w:autoSpaceDN w:val="0"/>
        <w:adjustRightInd w:val="0"/>
        <w:rPr>
          <w:rFonts w:ascii="Arial" w:hAnsi="Arial" w:cs="Arial"/>
          <w:b/>
          <w:sz w:val="20"/>
          <w:szCs w:val="20"/>
        </w:rPr>
      </w:pPr>
    </w:p>
    <w:p w14:paraId="4C82BBC3" w14:textId="2C165A48" w:rsidR="0098667F" w:rsidRPr="0098667F" w:rsidRDefault="0098667F" w:rsidP="0098667F">
      <w:pPr>
        <w:rPr>
          <w:rFonts w:ascii="Arial" w:hAnsi="Arial" w:cs="Arial"/>
          <w:sz w:val="28"/>
          <w:szCs w:val="28"/>
        </w:rPr>
      </w:pPr>
      <w:r w:rsidRPr="0098667F">
        <w:rPr>
          <w:rFonts w:ascii="Arial" w:hAnsi="Arial" w:cs="Arial"/>
          <w:sz w:val="28"/>
          <w:szCs w:val="28"/>
        </w:rPr>
        <w:t>Suggested Newsletter Inserts for Secondary Schools</w:t>
      </w:r>
    </w:p>
    <w:p w14:paraId="4E6A0400" w14:textId="507E6FE6" w:rsidR="0098667F" w:rsidRDefault="0098667F" w:rsidP="0098667F">
      <w:pPr>
        <w:rPr>
          <w:rFonts w:ascii="Arial" w:hAnsi="Arial" w:cs="Arial"/>
          <w:sz w:val="28"/>
          <w:szCs w:val="28"/>
        </w:rPr>
      </w:pPr>
      <w:r w:rsidRPr="0098667F">
        <w:rPr>
          <w:rFonts w:ascii="Arial" w:hAnsi="Arial" w:cs="Arial"/>
          <w:sz w:val="28"/>
          <w:szCs w:val="28"/>
        </w:rPr>
        <w:t xml:space="preserve">Growth and Development </w:t>
      </w:r>
      <w:r w:rsidR="00247E62">
        <w:rPr>
          <w:rFonts w:ascii="Arial" w:hAnsi="Arial" w:cs="Arial"/>
          <w:sz w:val="28"/>
          <w:szCs w:val="28"/>
        </w:rPr>
        <w:t>–</w:t>
      </w:r>
      <w:r w:rsidRPr="0098667F">
        <w:rPr>
          <w:rFonts w:ascii="Arial" w:hAnsi="Arial" w:cs="Arial"/>
          <w:sz w:val="28"/>
          <w:szCs w:val="28"/>
        </w:rPr>
        <w:t xml:space="preserve"> </w:t>
      </w:r>
      <w:r w:rsidR="00F2305A">
        <w:rPr>
          <w:rFonts w:ascii="Arial" w:hAnsi="Arial" w:cs="Arial"/>
          <w:sz w:val="28"/>
          <w:szCs w:val="28"/>
        </w:rPr>
        <w:t>Vision</w:t>
      </w:r>
    </w:p>
    <w:p w14:paraId="1B3123EA" w14:textId="77777777" w:rsidR="00247E62" w:rsidRPr="0098667F" w:rsidRDefault="00247E62" w:rsidP="0098667F">
      <w:pPr>
        <w:rPr>
          <w:rFonts w:ascii="Arial" w:hAnsi="Arial" w:cs="Arial"/>
          <w:sz w:val="28"/>
          <w:szCs w:val="28"/>
        </w:rPr>
      </w:pPr>
    </w:p>
    <w:p w14:paraId="1F723B3B" w14:textId="55C59DAB" w:rsidR="00E75889" w:rsidRPr="00E35545" w:rsidRDefault="00E75889" w:rsidP="00E75889">
      <w:pPr>
        <w:rPr>
          <w:rFonts w:ascii="Arial" w:hAnsi="Arial" w:cs="Arial"/>
          <w:sz w:val="20"/>
          <w:szCs w:val="20"/>
        </w:rPr>
      </w:pPr>
      <w:r w:rsidRPr="00E35545">
        <w:rPr>
          <w:rFonts w:ascii="Arial" w:hAnsi="Arial" w:cs="Arial"/>
          <w:sz w:val="20"/>
          <w:szCs w:val="20"/>
        </w:rPr>
        <w:t>Having vision problems can make it harder for kids to learn, play sports or do every day activities. Eye exams are covered</w:t>
      </w:r>
      <w:r>
        <w:rPr>
          <w:rFonts w:ascii="Arial" w:hAnsi="Arial" w:cs="Arial"/>
          <w:sz w:val="20"/>
          <w:szCs w:val="20"/>
        </w:rPr>
        <w:t xml:space="preserve"> (free)</w:t>
      </w:r>
      <w:r w:rsidRPr="00E35545">
        <w:rPr>
          <w:rFonts w:ascii="Arial" w:hAnsi="Arial" w:cs="Arial"/>
          <w:sz w:val="20"/>
          <w:szCs w:val="20"/>
        </w:rPr>
        <w:t xml:space="preserve"> by OHIP for children in Ontario</w:t>
      </w:r>
      <w:r>
        <w:rPr>
          <w:rFonts w:ascii="Arial" w:hAnsi="Arial" w:cs="Arial"/>
          <w:sz w:val="20"/>
          <w:szCs w:val="20"/>
        </w:rPr>
        <w:t xml:space="preserve">. </w:t>
      </w:r>
      <w:r w:rsidRPr="00E35545">
        <w:rPr>
          <w:rFonts w:ascii="Arial" w:hAnsi="Arial" w:cs="Arial"/>
          <w:sz w:val="20"/>
          <w:szCs w:val="20"/>
        </w:rPr>
        <w:t xml:space="preserve">Children should have an eye exam </w:t>
      </w:r>
      <w:r>
        <w:rPr>
          <w:rFonts w:ascii="Arial" w:hAnsi="Arial" w:cs="Arial"/>
          <w:sz w:val="20"/>
          <w:szCs w:val="20"/>
        </w:rPr>
        <w:t>yearly</w:t>
      </w:r>
      <w:r w:rsidRPr="00E35545">
        <w:rPr>
          <w:rFonts w:ascii="Arial" w:hAnsi="Arial" w:cs="Arial"/>
          <w:sz w:val="20"/>
          <w:szCs w:val="20"/>
        </w:rPr>
        <w:t>.</w:t>
      </w:r>
    </w:p>
    <w:p w14:paraId="56C48993" w14:textId="77777777" w:rsidR="0098667F" w:rsidRPr="00E35545" w:rsidRDefault="0098667F" w:rsidP="0098667F">
      <w:pPr>
        <w:pBdr>
          <w:bottom w:val="single" w:sz="12" w:space="1" w:color="auto"/>
        </w:pBdr>
        <w:autoSpaceDE w:val="0"/>
        <w:autoSpaceDN w:val="0"/>
        <w:adjustRightInd w:val="0"/>
        <w:rPr>
          <w:rFonts w:ascii="Arial" w:hAnsi="Arial" w:cs="Arial"/>
          <w:b/>
          <w:sz w:val="20"/>
          <w:szCs w:val="20"/>
        </w:rPr>
      </w:pPr>
    </w:p>
    <w:p w14:paraId="4CDEC3C3" w14:textId="77777777" w:rsidR="0098667F" w:rsidRPr="0098667F" w:rsidRDefault="0098667F" w:rsidP="0098667F">
      <w:pPr>
        <w:rPr>
          <w:rFonts w:ascii="Arial" w:hAnsi="Arial" w:cs="Arial"/>
          <w:sz w:val="20"/>
          <w:szCs w:val="20"/>
        </w:rPr>
      </w:pPr>
    </w:p>
    <w:p w14:paraId="1908F73E" w14:textId="77777777" w:rsidR="0098667F" w:rsidRPr="0098667F" w:rsidRDefault="0098667F" w:rsidP="0098667F">
      <w:pPr>
        <w:rPr>
          <w:rFonts w:ascii="Arial" w:hAnsi="Arial" w:cs="Arial"/>
          <w:sz w:val="20"/>
          <w:szCs w:val="20"/>
        </w:rPr>
      </w:pPr>
    </w:p>
    <w:p w14:paraId="6EDD4DC2" w14:textId="77777777" w:rsidR="0098667F" w:rsidRPr="0098667F" w:rsidRDefault="0098667F" w:rsidP="0098667F">
      <w:pPr>
        <w:rPr>
          <w:rFonts w:ascii="Arial" w:hAnsi="Arial" w:cs="Arial"/>
          <w:sz w:val="20"/>
          <w:szCs w:val="20"/>
        </w:rPr>
      </w:pPr>
    </w:p>
    <w:p w14:paraId="3AFD0456" w14:textId="77777777" w:rsidR="0098667F" w:rsidRPr="0098667F" w:rsidRDefault="0098667F" w:rsidP="0098667F">
      <w:pPr>
        <w:rPr>
          <w:rFonts w:ascii="Arial" w:hAnsi="Arial" w:cs="Arial"/>
          <w:sz w:val="20"/>
          <w:szCs w:val="20"/>
        </w:rPr>
      </w:pPr>
    </w:p>
    <w:p w14:paraId="58BB42C3" w14:textId="77777777" w:rsidR="0098667F" w:rsidRPr="0098667F" w:rsidRDefault="0098667F" w:rsidP="0087136B">
      <w:pPr>
        <w:rPr>
          <w:rFonts w:ascii="Arial" w:hAnsi="Arial" w:cs="Arial"/>
          <w:sz w:val="20"/>
          <w:szCs w:val="20"/>
        </w:rPr>
      </w:pPr>
    </w:p>
    <w:sectPr w:rsidR="0098667F" w:rsidRPr="0098667F" w:rsidSect="00E35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3E0"/>
    <w:multiLevelType w:val="multilevel"/>
    <w:tmpl w:val="D54EA2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D1C38"/>
    <w:multiLevelType w:val="hybridMultilevel"/>
    <w:tmpl w:val="4C2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22C3"/>
    <w:multiLevelType w:val="hybridMultilevel"/>
    <w:tmpl w:val="FE26AC30"/>
    <w:lvl w:ilvl="0" w:tplc="3BDA6E1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38CE"/>
    <w:multiLevelType w:val="hybridMultilevel"/>
    <w:tmpl w:val="5F466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3C7074"/>
    <w:multiLevelType w:val="hybridMultilevel"/>
    <w:tmpl w:val="E9063EFA"/>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A3F4C"/>
    <w:multiLevelType w:val="hybridMultilevel"/>
    <w:tmpl w:val="23A26A94"/>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249AC"/>
    <w:multiLevelType w:val="hybridMultilevel"/>
    <w:tmpl w:val="10F606F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49935743"/>
    <w:multiLevelType w:val="hybridMultilevel"/>
    <w:tmpl w:val="63FAE730"/>
    <w:lvl w:ilvl="0" w:tplc="22EAF848">
      <w:start w:val="1"/>
      <w:numFmt w:val="bullet"/>
      <w:pStyle w:val="NumberedLis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B3DE2"/>
    <w:multiLevelType w:val="hybridMultilevel"/>
    <w:tmpl w:val="A31849CE"/>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407BF"/>
    <w:multiLevelType w:val="hybridMultilevel"/>
    <w:tmpl w:val="D54EA240"/>
    <w:lvl w:ilvl="0" w:tplc="B96856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441AD"/>
    <w:multiLevelType w:val="hybridMultilevel"/>
    <w:tmpl w:val="75F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30152"/>
    <w:multiLevelType w:val="hybridMultilevel"/>
    <w:tmpl w:val="CAB070A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1A5878"/>
    <w:multiLevelType w:val="hybridMultilevel"/>
    <w:tmpl w:val="769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D4F8E"/>
    <w:multiLevelType w:val="multilevel"/>
    <w:tmpl w:val="A4BA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0F5811"/>
    <w:multiLevelType w:val="hybridMultilevel"/>
    <w:tmpl w:val="AE4634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5"/>
  </w:num>
  <w:num w:numId="6">
    <w:abstractNumId w:val="7"/>
  </w:num>
  <w:num w:numId="7">
    <w:abstractNumId w:val="4"/>
  </w:num>
  <w:num w:numId="8">
    <w:abstractNumId w:val="12"/>
  </w:num>
  <w:num w:numId="9">
    <w:abstractNumId w:val="2"/>
  </w:num>
  <w:num w:numId="10">
    <w:abstractNumId w:val="6"/>
  </w:num>
  <w:num w:numId="11">
    <w:abstractNumId w:val="10"/>
  </w:num>
  <w:num w:numId="12">
    <w:abstractNumId w:val="1"/>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4"/>
    <w:rsid w:val="000147A2"/>
    <w:rsid w:val="0008435A"/>
    <w:rsid w:val="00084708"/>
    <w:rsid w:val="000974B8"/>
    <w:rsid w:val="000A0936"/>
    <w:rsid w:val="000B0F31"/>
    <w:rsid w:val="001104BB"/>
    <w:rsid w:val="001226CB"/>
    <w:rsid w:val="001279C2"/>
    <w:rsid w:val="001507EE"/>
    <w:rsid w:val="00152E13"/>
    <w:rsid w:val="001C675E"/>
    <w:rsid w:val="001F2969"/>
    <w:rsid w:val="002420AB"/>
    <w:rsid w:val="00247E62"/>
    <w:rsid w:val="002E559A"/>
    <w:rsid w:val="002F083A"/>
    <w:rsid w:val="00317B00"/>
    <w:rsid w:val="003704D0"/>
    <w:rsid w:val="00374294"/>
    <w:rsid w:val="00387AEA"/>
    <w:rsid w:val="003B44B6"/>
    <w:rsid w:val="003C4269"/>
    <w:rsid w:val="003D5B4E"/>
    <w:rsid w:val="00401ABF"/>
    <w:rsid w:val="00415331"/>
    <w:rsid w:val="00432F57"/>
    <w:rsid w:val="004B251F"/>
    <w:rsid w:val="0063720D"/>
    <w:rsid w:val="0065707A"/>
    <w:rsid w:val="006A3124"/>
    <w:rsid w:val="006B3FB7"/>
    <w:rsid w:val="00732E56"/>
    <w:rsid w:val="0074590F"/>
    <w:rsid w:val="007A0948"/>
    <w:rsid w:val="007B7D6E"/>
    <w:rsid w:val="007E7D6C"/>
    <w:rsid w:val="0087036F"/>
    <w:rsid w:val="0087136B"/>
    <w:rsid w:val="00875981"/>
    <w:rsid w:val="008A0C04"/>
    <w:rsid w:val="008A4BE8"/>
    <w:rsid w:val="008B12FE"/>
    <w:rsid w:val="008E19D0"/>
    <w:rsid w:val="00906586"/>
    <w:rsid w:val="0091341F"/>
    <w:rsid w:val="00933C88"/>
    <w:rsid w:val="00944EBA"/>
    <w:rsid w:val="0098667F"/>
    <w:rsid w:val="00A1112D"/>
    <w:rsid w:val="00A84593"/>
    <w:rsid w:val="00AE12C5"/>
    <w:rsid w:val="00AE2D7E"/>
    <w:rsid w:val="00AE57B4"/>
    <w:rsid w:val="00AF2893"/>
    <w:rsid w:val="00B32AA8"/>
    <w:rsid w:val="00B34582"/>
    <w:rsid w:val="00B77109"/>
    <w:rsid w:val="00BD1123"/>
    <w:rsid w:val="00C021CF"/>
    <w:rsid w:val="00C30F32"/>
    <w:rsid w:val="00C457F0"/>
    <w:rsid w:val="00C714B9"/>
    <w:rsid w:val="00CC3D5A"/>
    <w:rsid w:val="00D200FE"/>
    <w:rsid w:val="00D9673F"/>
    <w:rsid w:val="00DA0214"/>
    <w:rsid w:val="00DA6107"/>
    <w:rsid w:val="00DD3D16"/>
    <w:rsid w:val="00DE4AFA"/>
    <w:rsid w:val="00DE6045"/>
    <w:rsid w:val="00E35545"/>
    <w:rsid w:val="00E75889"/>
    <w:rsid w:val="00E81092"/>
    <w:rsid w:val="00E829E3"/>
    <w:rsid w:val="00E9760F"/>
    <w:rsid w:val="00EC5F27"/>
    <w:rsid w:val="00EF3F9D"/>
    <w:rsid w:val="00F21082"/>
    <w:rsid w:val="00F2305A"/>
    <w:rsid w:val="00F718EB"/>
    <w:rsid w:val="00FC5963"/>
    <w:rsid w:val="00FC726F"/>
    <w:rsid w:val="00FE7472"/>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91C2C"/>
  <w15:docId w15:val="{FDA52084-A5F1-4CC2-BA62-D93F84C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2F083A"/>
    <w:pPr>
      <w:keepNext/>
      <w:spacing w:before="240" w:after="60"/>
      <w:outlineLvl w:val="2"/>
    </w:pPr>
    <w:rPr>
      <w:rFonts w:ascii="Arial" w:hAnsi="Arial" w:cs="Arial"/>
      <w:b/>
      <w:bCs/>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124"/>
    <w:rPr>
      <w:color w:val="0000FF"/>
      <w:u w:val="single"/>
    </w:rPr>
  </w:style>
  <w:style w:type="paragraph" w:styleId="NormalWeb">
    <w:name w:val="Normal (Web)"/>
    <w:basedOn w:val="Normal"/>
    <w:rsid w:val="003D5B4E"/>
    <w:pPr>
      <w:spacing w:before="100" w:beforeAutospacing="1" w:after="100" w:afterAutospacing="1"/>
    </w:pPr>
  </w:style>
  <w:style w:type="character" w:styleId="Strong">
    <w:name w:val="Strong"/>
    <w:qFormat/>
    <w:rsid w:val="003D5B4E"/>
    <w:rPr>
      <w:b/>
      <w:bCs/>
    </w:rPr>
  </w:style>
  <w:style w:type="character" w:styleId="Emphasis">
    <w:name w:val="Emphasis"/>
    <w:qFormat/>
    <w:rsid w:val="003D5B4E"/>
    <w:rPr>
      <w:i/>
      <w:iCs/>
    </w:rPr>
  </w:style>
  <w:style w:type="paragraph" w:customStyle="1" w:styleId="NumberedList">
    <w:name w:val="Numbered List"/>
    <w:basedOn w:val="Normal"/>
    <w:rsid w:val="002F083A"/>
    <w:pPr>
      <w:numPr>
        <w:numId w:val="6"/>
      </w:numPr>
    </w:pPr>
    <w:rPr>
      <w:lang w:val="en-CA" w:eastAsia="en-CA"/>
    </w:rPr>
  </w:style>
  <w:style w:type="paragraph" w:styleId="ListParagraph">
    <w:name w:val="List Paragraph"/>
    <w:basedOn w:val="Normal"/>
    <w:uiPriority w:val="34"/>
    <w:qFormat/>
    <w:rsid w:val="008A0C04"/>
    <w:pPr>
      <w:ind w:left="720"/>
      <w:contextualSpacing/>
    </w:pPr>
  </w:style>
  <w:style w:type="paragraph" w:styleId="BalloonText">
    <w:name w:val="Balloon Text"/>
    <w:basedOn w:val="Normal"/>
    <w:link w:val="BalloonTextChar"/>
    <w:semiHidden/>
    <w:unhideWhenUsed/>
    <w:rsid w:val="00E35545"/>
    <w:rPr>
      <w:rFonts w:ascii="Segoe UI" w:hAnsi="Segoe UI" w:cs="Segoe UI"/>
      <w:sz w:val="18"/>
      <w:szCs w:val="18"/>
    </w:rPr>
  </w:style>
  <w:style w:type="character" w:customStyle="1" w:styleId="BalloonTextChar">
    <w:name w:val="Balloon Text Char"/>
    <w:basedOn w:val="DefaultParagraphFont"/>
    <w:link w:val="BalloonText"/>
    <w:semiHidden/>
    <w:rsid w:val="00E35545"/>
    <w:rPr>
      <w:rFonts w:ascii="Segoe UI" w:hAnsi="Segoe UI" w:cs="Segoe UI"/>
      <w:sz w:val="18"/>
      <w:szCs w:val="18"/>
    </w:rPr>
  </w:style>
  <w:style w:type="character" w:styleId="CommentReference">
    <w:name w:val="annotation reference"/>
    <w:basedOn w:val="DefaultParagraphFont"/>
    <w:semiHidden/>
    <w:unhideWhenUsed/>
    <w:rsid w:val="00C457F0"/>
    <w:rPr>
      <w:sz w:val="16"/>
      <w:szCs w:val="16"/>
    </w:rPr>
  </w:style>
  <w:style w:type="paragraph" w:styleId="CommentText">
    <w:name w:val="annotation text"/>
    <w:basedOn w:val="Normal"/>
    <w:link w:val="CommentTextChar"/>
    <w:semiHidden/>
    <w:unhideWhenUsed/>
    <w:rsid w:val="00C457F0"/>
    <w:rPr>
      <w:sz w:val="20"/>
      <w:szCs w:val="20"/>
    </w:rPr>
  </w:style>
  <w:style w:type="character" w:customStyle="1" w:styleId="CommentTextChar">
    <w:name w:val="Comment Text Char"/>
    <w:basedOn w:val="DefaultParagraphFont"/>
    <w:link w:val="CommentText"/>
    <w:semiHidden/>
    <w:rsid w:val="00C457F0"/>
  </w:style>
  <w:style w:type="paragraph" w:styleId="CommentSubject">
    <w:name w:val="annotation subject"/>
    <w:basedOn w:val="CommentText"/>
    <w:next w:val="CommentText"/>
    <w:link w:val="CommentSubjectChar"/>
    <w:semiHidden/>
    <w:unhideWhenUsed/>
    <w:rsid w:val="00C457F0"/>
    <w:rPr>
      <w:b/>
      <w:bCs/>
    </w:rPr>
  </w:style>
  <w:style w:type="character" w:customStyle="1" w:styleId="CommentSubjectChar">
    <w:name w:val="Comment Subject Char"/>
    <w:basedOn w:val="CommentTextChar"/>
    <w:link w:val="CommentSubject"/>
    <w:semiHidden/>
    <w:rsid w:val="00C45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om.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September 2011</vt:lpstr>
    </vt:vector>
  </TitlesOfParts>
  <Company>Simcoe County District Health Unit</Company>
  <LinksUpToDate>false</LinksUpToDate>
  <CharactersWithSpaces>1114</CharactersWithSpaces>
  <SharedDoc>false</SharedDoc>
  <HLinks>
    <vt:vector size="30" baseType="variant">
      <vt:variant>
        <vt:i4>2293867</vt:i4>
      </vt:variant>
      <vt:variant>
        <vt:i4>12</vt:i4>
      </vt:variant>
      <vt:variant>
        <vt:i4>0</vt:i4>
      </vt:variant>
      <vt:variant>
        <vt:i4>5</vt:i4>
      </vt:variant>
      <vt:variant>
        <vt:lpwstr>http://www.simcoemuskokahealth.org/</vt:lpwstr>
      </vt:variant>
      <vt:variant>
        <vt:lpwstr/>
      </vt:variant>
      <vt:variant>
        <vt:i4>7143527</vt:i4>
      </vt:variant>
      <vt:variant>
        <vt:i4>9</vt:i4>
      </vt:variant>
      <vt:variant>
        <vt:i4>0</vt:i4>
      </vt:variant>
      <vt:variant>
        <vt:i4>5</vt:i4>
      </vt:variant>
      <vt:variant>
        <vt:lpwstr>http://www.simcoemuskokahealth.org/Topics/Immunization.aspx</vt:lpwstr>
      </vt:variant>
      <vt:variant>
        <vt:lpwstr/>
      </vt:variant>
      <vt:variant>
        <vt:i4>4849757</vt:i4>
      </vt:variant>
      <vt:variant>
        <vt:i4>6</vt:i4>
      </vt:variant>
      <vt:variant>
        <vt:i4>0</vt:i4>
      </vt:variant>
      <vt:variant>
        <vt:i4>5</vt:i4>
      </vt:variant>
      <vt:variant>
        <vt:lpwstr>http://www.simcoemuskokahealth.org/immsonline</vt:lpwstr>
      </vt:variant>
      <vt:variant>
        <vt:lpwstr/>
      </vt:variant>
      <vt:variant>
        <vt:i4>524373</vt:i4>
      </vt:variant>
      <vt:variant>
        <vt:i4>3</vt:i4>
      </vt:variant>
      <vt:variant>
        <vt:i4>0</vt:i4>
      </vt:variant>
      <vt:variant>
        <vt:i4>5</vt:i4>
      </vt:variant>
      <vt:variant>
        <vt:lpwstr>http://www.thinkfirst.ca/</vt:lpwstr>
      </vt:variant>
      <vt:variant>
        <vt:lpwstr/>
      </vt:variant>
      <vt:variant>
        <vt:i4>196690</vt:i4>
      </vt:variant>
      <vt:variant>
        <vt:i4>0</vt:i4>
      </vt:variant>
      <vt:variant>
        <vt:i4>0</vt:i4>
      </vt:variant>
      <vt:variant>
        <vt:i4>5</vt:i4>
      </vt:variant>
      <vt:variant>
        <vt:lpwstr>http://www.triplepontario.ca/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2011</dc:title>
  <dc:creator>sjones</dc:creator>
  <cp:lastModifiedBy>Heathwood, Leigh</cp:lastModifiedBy>
  <cp:revision>2</cp:revision>
  <dcterms:created xsi:type="dcterms:W3CDTF">2020-09-01T20:03:00Z</dcterms:created>
  <dcterms:modified xsi:type="dcterms:W3CDTF">2020-09-01T20:03:00Z</dcterms:modified>
</cp:coreProperties>
</file>