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8FEC" w14:textId="645181A7" w:rsidR="00EB0481" w:rsidRDefault="001C0DBB" w:rsidP="00367E3F">
      <w:pPr>
        <w:pStyle w:val="Heading2"/>
        <w:jc w:val="center"/>
        <w:rPr>
          <w:color w:val="4472C4" w:themeColor="accent1"/>
        </w:rPr>
      </w:pPr>
      <w:r>
        <w:rPr>
          <w:color w:val="4472C4" w:themeColor="accent1"/>
        </w:rPr>
        <w:t xml:space="preserve">Spa </w:t>
      </w:r>
      <w:r w:rsidR="00741E1C">
        <w:rPr>
          <w:color w:val="4472C4" w:themeColor="accent1"/>
        </w:rPr>
        <w:t>Self-Inspection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EB0481" w14:paraId="12D87714" w14:textId="77777777" w:rsidTr="00700359">
        <w:tc>
          <w:tcPr>
            <w:tcW w:w="5035" w:type="dxa"/>
            <w:vAlign w:val="bottom"/>
          </w:tcPr>
          <w:p w14:paraId="390A1DC2" w14:textId="2E7AB8F0" w:rsidR="00EB0481" w:rsidRPr="00EB0481" w:rsidRDefault="00EB0481" w:rsidP="00700359">
            <w:r w:rsidRPr="00013EA8">
              <w:rPr>
                <w:b/>
                <w:bCs/>
              </w:rPr>
              <w:t>Facility Name:</w:t>
            </w:r>
            <w:r>
              <w:t xml:space="preserve"> </w:t>
            </w:r>
            <w:sdt>
              <w:sdtPr>
                <w:id w:val="1410273047"/>
                <w:placeholder>
                  <w:docPart w:val="4F504A64B4084777A497A2BDF7CD54BE"/>
                </w:placeholder>
                <w15:color w:val="000000"/>
              </w:sdtPr>
              <w:sdtEndPr/>
              <w:sdtContent>
                <w:r w:rsidR="00C807E7">
                  <w:t>________________________</w:t>
                </w:r>
              </w:sdtContent>
            </w:sdt>
          </w:p>
        </w:tc>
        <w:tc>
          <w:tcPr>
            <w:tcW w:w="5035" w:type="dxa"/>
            <w:vAlign w:val="bottom"/>
          </w:tcPr>
          <w:p w14:paraId="54246235" w14:textId="06C3A76A" w:rsidR="00EB0481" w:rsidRPr="00EB0481" w:rsidRDefault="00EB0481" w:rsidP="00700359">
            <w:r w:rsidRPr="00013EA8">
              <w:rPr>
                <w:b/>
                <w:bCs/>
              </w:rPr>
              <w:t>Address:</w:t>
            </w:r>
            <w:r>
              <w:t xml:space="preserve"> </w:t>
            </w:r>
            <w:sdt>
              <w:sdtPr>
                <w:id w:val="-1367824928"/>
                <w:placeholder>
                  <w:docPart w:val="B1704D3EDA8748D7A359864B8FF7D6DE"/>
                </w:placeholder>
                <w15:color w:val="000000"/>
              </w:sdtPr>
              <w:sdtEndPr/>
              <w:sdtContent>
                <w:r w:rsidR="00C807E7">
                  <w:t>_______________________________</w:t>
                </w:r>
              </w:sdtContent>
            </w:sdt>
          </w:p>
        </w:tc>
      </w:tr>
      <w:tr w:rsidR="00EB0481" w14:paraId="4DB525BB" w14:textId="77777777" w:rsidTr="00700359">
        <w:tc>
          <w:tcPr>
            <w:tcW w:w="5035" w:type="dxa"/>
            <w:shd w:val="clear" w:color="auto" w:fill="auto"/>
            <w:vAlign w:val="bottom"/>
          </w:tcPr>
          <w:p w14:paraId="155CFC5B" w14:textId="2AFC9A7C" w:rsidR="00EB0481" w:rsidRPr="00EB0481" w:rsidRDefault="00EB0481" w:rsidP="00700359">
            <w:r w:rsidRPr="00013EA8">
              <w:rPr>
                <w:b/>
                <w:bCs/>
              </w:rPr>
              <w:t>Staff Name:</w:t>
            </w:r>
            <w:r>
              <w:t xml:space="preserve"> </w:t>
            </w:r>
            <w:sdt>
              <w:sdtPr>
                <w:id w:val="2022589961"/>
                <w:placeholder>
                  <w:docPart w:val="8AA26C1FA2D64E9A90031CAE7923E173"/>
                </w:placeholder>
                <w15:color w:val="000000"/>
              </w:sdtPr>
              <w:sdtEndPr/>
              <w:sdtContent>
                <w:r w:rsidR="00C807E7">
                  <w:t>__________________________</w:t>
                </w:r>
              </w:sdtContent>
            </w:sdt>
          </w:p>
        </w:tc>
        <w:tc>
          <w:tcPr>
            <w:tcW w:w="5035" w:type="dxa"/>
            <w:shd w:val="clear" w:color="auto" w:fill="auto"/>
            <w:vAlign w:val="bottom"/>
          </w:tcPr>
          <w:p w14:paraId="2B49EA7A" w14:textId="3C621617" w:rsidR="00EB0481" w:rsidRPr="00EB0481" w:rsidRDefault="00EB0481" w:rsidP="00700359">
            <w:r w:rsidRPr="00013EA8">
              <w:rPr>
                <w:b/>
                <w:bCs/>
              </w:rPr>
              <w:t>Date:</w:t>
            </w:r>
            <w:r>
              <w:t xml:space="preserve"> </w:t>
            </w:r>
            <w:sdt>
              <w:sdtPr>
                <w:id w:val="-1873301252"/>
                <w:placeholder>
                  <w:docPart w:val="68712D3716C14FBE9F97D9CF2726BF36"/>
                </w:placeholder>
                <w:date>
                  <w:dateFormat w:val="MMMM d, yyyy"/>
                  <w:lid w:val="en-US"/>
                  <w:storeMappedDataAs w:val="dateTime"/>
                  <w:calendar w:val="gregorian"/>
                </w:date>
              </w:sdtPr>
              <w:sdtEndPr/>
              <w:sdtContent>
                <w:r w:rsidR="00C807E7">
                  <w:t>________________________</w:t>
                </w:r>
              </w:sdtContent>
            </w:sdt>
          </w:p>
        </w:tc>
      </w:tr>
    </w:tbl>
    <w:tbl>
      <w:tblPr>
        <w:tblpPr w:leftFromText="180" w:rightFromText="180" w:vertAnchor="text" w:horzAnchor="margin" w:tblpXSpec="center" w:tblpY="118"/>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3"/>
        <w:gridCol w:w="577"/>
        <w:gridCol w:w="555"/>
        <w:gridCol w:w="567"/>
      </w:tblGrid>
      <w:tr w:rsidR="00FF303C" w:rsidRPr="00923C56" w14:paraId="528167CA" w14:textId="77777777" w:rsidTr="00DE2563">
        <w:trPr>
          <w:cantSplit/>
          <w:trHeight w:val="476"/>
        </w:trPr>
        <w:tc>
          <w:tcPr>
            <w:tcW w:w="9783" w:type="dxa"/>
            <w:tcBorders>
              <w:top w:val="nil"/>
              <w:left w:val="nil"/>
            </w:tcBorders>
            <w:shd w:val="clear" w:color="auto" w:fill="auto"/>
            <w:vAlign w:val="center"/>
          </w:tcPr>
          <w:p w14:paraId="0480276B" w14:textId="77777777" w:rsidR="00FF303C" w:rsidRPr="00923C56" w:rsidRDefault="00FF303C" w:rsidP="00013EA8">
            <w:pPr>
              <w:pStyle w:val="Subtitle"/>
              <w:numPr>
                <w:ilvl w:val="0"/>
                <w:numId w:val="0"/>
              </w:numPr>
              <w:spacing w:line="240" w:lineRule="auto"/>
              <w:rPr>
                <w:sz w:val="20"/>
                <w:szCs w:val="22"/>
              </w:rPr>
            </w:pPr>
          </w:p>
        </w:tc>
        <w:tc>
          <w:tcPr>
            <w:tcW w:w="577" w:type="dxa"/>
            <w:shd w:val="clear" w:color="auto" w:fill="auto"/>
            <w:vAlign w:val="center"/>
          </w:tcPr>
          <w:p w14:paraId="4374F642" w14:textId="77777777" w:rsidR="00FF303C" w:rsidRPr="00923C56" w:rsidRDefault="00FF303C" w:rsidP="00013EA8">
            <w:pPr>
              <w:pStyle w:val="Subtitle"/>
              <w:spacing w:before="60" w:after="60" w:line="240" w:lineRule="auto"/>
              <w:rPr>
                <w:sz w:val="20"/>
                <w:szCs w:val="22"/>
              </w:rPr>
            </w:pPr>
            <w:r w:rsidRPr="00923C56">
              <w:rPr>
                <w:sz w:val="20"/>
                <w:szCs w:val="22"/>
              </w:rPr>
              <w:t>Yes</w:t>
            </w:r>
          </w:p>
        </w:tc>
        <w:tc>
          <w:tcPr>
            <w:tcW w:w="555" w:type="dxa"/>
            <w:shd w:val="clear" w:color="auto" w:fill="auto"/>
            <w:vAlign w:val="center"/>
          </w:tcPr>
          <w:p w14:paraId="79181944" w14:textId="77777777" w:rsidR="00FF303C" w:rsidRPr="00923C56" w:rsidRDefault="00FF303C" w:rsidP="00013EA8">
            <w:pPr>
              <w:pStyle w:val="Subtitle"/>
              <w:spacing w:before="60" w:after="60" w:line="240" w:lineRule="auto"/>
              <w:rPr>
                <w:sz w:val="20"/>
                <w:szCs w:val="22"/>
              </w:rPr>
            </w:pPr>
            <w:r w:rsidRPr="00923C56">
              <w:rPr>
                <w:sz w:val="20"/>
                <w:szCs w:val="22"/>
              </w:rPr>
              <w:t>No</w:t>
            </w:r>
          </w:p>
        </w:tc>
        <w:tc>
          <w:tcPr>
            <w:tcW w:w="567" w:type="dxa"/>
            <w:shd w:val="clear" w:color="auto" w:fill="auto"/>
            <w:vAlign w:val="center"/>
          </w:tcPr>
          <w:p w14:paraId="2C8E36FF" w14:textId="77777777" w:rsidR="00FF303C" w:rsidRPr="00923C56" w:rsidRDefault="00FF303C" w:rsidP="00013EA8">
            <w:pPr>
              <w:pStyle w:val="Subtitle"/>
              <w:spacing w:before="60" w:after="60" w:line="240" w:lineRule="auto"/>
              <w:rPr>
                <w:sz w:val="20"/>
                <w:szCs w:val="22"/>
              </w:rPr>
            </w:pPr>
            <w:r w:rsidRPr="00923C56">
              <w:rPr>
                <w:sz w:val="20"/>
                <w:szCs w:val="22"/>
              </w:rPr>
              <w:t>N/A</w:t>
            </w:r>
          </w:p>
        </w:tc>
      </w:tr>
      <w:tr w:rsidR="00FF303C" w:rsidRPr="00E7363D" w14:paraId="6DAFC20A" w14:textId="77777777" w:rsidTr="00DE2563">
        <w:tc>
          <w:tcPr>
            <w:tcW w:w="11482" w:type="dxa"/>
            <w:gridSpan w:val="4"/>
            <w:shd w:val="clear" w:color="auto" w:fill="D9E2F3" w:themeFill="accent1" w:themeFillTint="33"/>
            <w:vAlign w:val="center"/>
          </w:tcPr>
          <w:p w14:paraId="1518A648" w14:textId="40B7A368" w:rsidR="00FF303C" w:rsidRPr="00E7363D" w:rsidRDefault="00FF303C" w:rsidP="00013EA8">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Notification</w:t>
            </w:r>
          </w:p>
        </w:tc>
      </w:tr>
      <w:tr w:rsidR="0021465A" w:rsidRPr="00E7363D" w14:paraId="102EFED9" w14:textId="77777777" w:rsidTr="00DE2563">
        <w:tc>
          <w:tcPr>
            <w:tcW w:w="9783" w:type="dxa"/>
            <w:shd w:val="clear" w:color="auto" w:fill="auto"/>
            <w:vAlign w:val="center"/>
          </w:tcPr>
          <w:p w14:paraId="3C9B0A68" w14:textId="560CB2C3" w:rsidR="00FF303C" w:rsidRPr="00E7363D" w:rsidRDefault="00FF303C" w:rsidP="00013EA8">
            <w:pPr>
              <w:spacing w:before="60" w:after="60" w:line="240" w:lineRule="auto"/>
              <w:rPr>
                <w:rFonts w:asciiTheme="minorHAnsi" w:hAnsiTheme="minorHAnsi" w:cstheme="minorHAnsi"/>
                <w:color w:val="000000" w:themeColor="text1"/>
                <w:sz w:val="20"/>
                <w:szCs w:val="20"/>
              </w:rPr>
            </w:pPr>
            <w:r w:rsidRPr="00E7363D">
              <w:rPr>
                <w:rFonts w:asciiTheme="minorHAnsi" w:hAnsiTheme="minorHAnsi" w:cstheme="minorHAnsi"/>
                <w:color w:val="000000" w:themeColor="text1"/>
                <w:sz w:val="20"/>
                <w:szCs w:val="20"/>
              </w:rPr>
              <w:t xml:space="preserve">Written notification </w:t>
            </w:r>
            <w:r w:rsidR="005C2665" w:rsidRPr="00E7363D">
              <w:rPr>
                <w:rFonts w:asciiTheme="minorHAnsi" w:hAnsiTheme="minorHAnsi" w:cstheme="minorHAnsi"/>
                <w:color w:val="000000" w:themeColor="text1"/>
                <w:sz w:val="20"/>
                <w:szCs w:val="20"/>
              </w:rPr>
              <w:t xml:space="preserve">is </w:t>
            </w:r>
            <w:r w:rsidRPr="00E7363D">
              <w:rPr>
                <w:rFonts w:asciiTheme="minorHAnsi" w:hAnsiTheme="minorHAnsi" w:cstheme="minorHAnsi"/>
                <w:color w:val="000000" w:themeColor="text1"/>
                <w:sz w:val="20"/>
                <w:szCs w:val="20"/>
              </w:rPr>
              <w:t xml:space="preserve">provided to the local health unit at least 14 days before re-opening </w:t>
            </w:r>
            <w:r w:rsidR="00D409E8" w:rsidRPr="00E7363D">
              <w:rPr>
                <w:rFonts w:asciiTheme="minorHAnsi" w:hAnsiTheme="minorHAnsi" w:cstheme="minorHAnsi"/>
                <w:color w:val="000000" w:themeColor="text1"/>
                <w:sz w:val="20"/>
                <w:szCs w:val="20"/>
              </w:rPr>
              <w:t>following a</w:t>
            </w:r>
            <w:r w:rsidRPr="00E7363D">
              <w:rPr>
                <w:rFonts w:asciiTheme="minorHAnsi" w:hAnsiTheme="minorHAnsi" w:cstheme="minorHAnsi"/>
                <w:color w:val="000000" w:themeColor="text1"/>
                <w:sz w:val="20"/>
                <w:szCs w:val="20"/>
              </w:rPr>
              <w:t xml:space="preserve"> closure of more than four weeks. </w:t>
            </w:r>
          </w:p>
        </w:tc>
        <w:tc>
          <w:tcPr>
            <w:tcW w:w="577" w:type="dxa"/>
            <w:shd w:val="clear" w:color="auto" w:fill="auto"/>
            <w:vAlign w:val="center"/>
          </w:tcPr>
          <w:p w14:paraId="22EAFD2B" w14:textId="127CD53C"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1240908150"/>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c>
          <w:tcPr>
            <w:tcW w:w="555" w:type="dxa"/>
            <w:shd w:val="clear" w:color="auto" w:fill="auto"/>
            <w:vAlign w:val="center"/>
          </w:tcPr>
          <w:p w14:paraId="2BFF15BE" w14:textId="6B7C1E90"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1076475094"/>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c>
          <w:tcPr>
            <w:tcW w:w="567" w:type="dxa"/>
            <w:shd w:val="clear" w:color="auto" w:fill="auto"/>
            <w:vAlign w:val="center"/>
          </w:tcPr>
          <w:p w14:paraId="73F1D98F" w14:textId="77777777"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542134184"/>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r>
      <w:tr w:rsidR="00FF303C" w:rsidRPr="00E7363D" w14:paraId="20CE97BC" w14:textId="77777777" w:rsidTr="00DE2563">
        <w:tc>
          <w:tcPr>
            <w:tcW w:w="9783" w:type="dxa"/>
            <w:shd w:val="clear" w:color="auto" w:fill="auto"/>
            <w:vAlign w:val="center"/>
          </w:tcPr>
          <w:p w14:paraId="75F38F9D" w14:textId="3C97FCB0" w:rsidR="00FF303C" w:rsidRPr="00E7363D" w:rsidRDefault="00FF303C" w:rsidP="00013EA8">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Writing notification containing building permit number for construction and/or alteration </w:t>
            </w:r>
            <w:r w:rsidR="005C2665" w:rsidRPr="00E7363D">
              <w:rPr>
                <w:rFonts w:asciiTheme="minorHAnsi" w:hAnsiTheme="minorHAnsi" w:cstheme="minorHAnsi"/>
                <w:sz w:val="20"/>
                <w:szCs w:val="20"/>
              </w:rPr>
              <w:t xml:space="preserve">is </w:t>
            </w:r>
            <w:r w:rsidRPr="00E7363D">
              <w:rPr>
                <w:rFonts w:asciiTheme="minorHAnsi" w:hAnsiTheme="minorHAnsi" w:cstheme="minorHAnsi"/>
                <w:sz w:val="20"/>
                <w:szCs w:val="20"/>
              </w:rPr>
              <w:t>provided to local health unit at least 14 days before opening</w:t>
            </w:r>
            <w:r w:rsidR="006611A6" w:rsidRPr="00E7363D">
              <w:rPr>
                <w:rFonts w:asciiTheme="minorHAnsi" w:hAnsiTheme="minorHAnsi" w:cstheme="minorHAnsi"/>
                <w:sz w:val="20"/>
                <w:szCs w:val="20"/>
              </w:rPr>
              <w:t>, and written permission</w:t>
            </w:r>
            <w:r w:rsidR="00C239BF" w:rsidRPr="00E7363D">
              <w:rPr>
                <w:rFonts w:asciiTheme="minorHAnsi" w:hAnsiTheme="minorHAnsi" w:cstheme="minorHAnsi"/>
                <w:sz w:val="20"/>
                <w:szCs w:val="20"/>
              </w:rPr>
              <w:t xml:space="preserve"> to open</w:t>
            </w:r>
            <w:r w:rsidR="006611A6" w:rsidRPr="00E7363D">
              <w:rPr>
                <w:rFonts w:asciiTheme="minorHAnsi" w:hAnsiTheme="minorHAnsi" w:cstheme="minorHAnsi"/>
                <w:sz w:val="20"/>
                <w:szCs w:val="20"/>
              </w:rPr>
              <w:t xml:space="preserve"> is received from local health unit.</w:t>
            </w:r>
          </w:p>
        </w:tc>
        <w:tc>
          <w:tcPr>
            <w:tcW w:w="577" w:type="dxa"/>
            <w:shd w:val="clear" w:color="auto" w:fill="auto"/>
            <w:vAlign w:val="center"/>
          </w:tcPr>
          <w:p w14:paraId="1BD97080" w14:textId="163DF98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9213188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7FBD98B7" w14:textId="79AB0B1F"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54079189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2798A9DB"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99087083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518C0FC5" w14:textId="77777777" w:rsidTr="00DE2563">
        <w:trPr>
          <w:trHeight w:val="351"/>
        </w:trPr>
        <w:tc>
          <w:tcPr>
            <w:tcW w:w="11482" w:type="dxa"/>
            <w:gridSpan w:val="4"/>
            <w:shd w:val="clear" w:color="auto" w:fill="D9E2F3" w:themeFill="accent1" w:themeFillTint="33"/>
            <w:vAlign w:val="center"/>
          </w:tcPr>
          <w:p w14:paraId="6E731F7E" w14:textId="29942AC9" w:rsidR="00FF303C" w:rsidRPr="00E7363D" w:rsidRDefault="00FF303C" w:rsidP="00013EA8">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Maintenance</w:t>
            </w:r>
          </w:p>
        </w:tc>
      </w:tr>
      <w:tr w:rsidR="00FF303C" w:rsidRPr="00E7363D" w14:paraId="2F006823" w14:textId="77777777" w:rsidTr="00DE2563">
        <w:trPr>
          <w:trHeight w:val="413"/>
        </w:trPr>
        <w:tc>
          <w:tcPr>
            <w:tcW w:w="9783" w:type="dxa"/>
            <w:shd w:val="clear" w:color="auto" w:fill="auto"/>
            <w:vAlign w:val="center"/>
          </w:tcPr>
          <w:p w14:paraId="175FE9AC" w14:textId="1EDE4FAF" w:rsidR="00FF303C" w:rsidRPr="00E7363D" w:rsidRDefault="00FF303C" w:rsidP="004B6B61">
            <w:pPr>
              <w:spacing w:before="60" w:after="60" w:line="240" w:lineRule="auto"/>
              <w:jc w:val="both"/>
              <w:rPr>
                <w:rFonts w:asciiTheme="minorHAnsi" w:hAnsiTheme="minorHAnsi" w:cstheme="minorHAnsi"/>
                <w:sz w:val="20"/>
                <w:szCs w:val="20"/>
              </w:rPr>
            </w:pPr>
            <w:r w:rsidRPr="00E7363D">
              <w:rPr>
                <w:rFonts w:asciiTheme="minorHAnsi" w:hAnsiTheme="minorHAnsi" w:cstheme="minorHAnsi"/>
                <w:color w:val="000000" w:themeColor="text1"/>
                <w:sz w:val="20"/>
                <w:szCs w:val="20"/>
              </w:rPr>
              <w:t xml:space="preserve">All equipment is maintained in </w:t>
            </w:r>
            <w:r w:rsidRPr="00E7363D">
              <w:rPr>
                <w:rFonts w:asciiTheme="minorHAnsi" w:hAnsiTheme="minorHAnsi" w:cstheme="minorHAnsi"/>
                <w:sz w:val="20"/>
                <w:szCs w:val="20"/>
              </w:rPr>
              <w:t>working order.</w:t>
            </w:r>
          </w:p>
        </w:tc>
        <w:tc>
          <w:tcPr>
            <w:tcW w:w="577" w:type="dxa"/>
            <w:shd w:val="clear" w:color="auto" w:fill="auto"/>
            <w:vAlign w:val="center"/>
          </w:tcPr>
          <w:p w14:paraId="559436A3" w14:textId="7F05E54F"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44017787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3200EC2C" w14:textId="2D833324"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77976158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68712F78"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86855332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2F395DAD" w14:textId="77777777" w:rsidTr="00DE2563">
        <w:trPr>
          <w:trHeight w:val="419"/>
        </w:trPr>
        <w:tc>
          <w:tcPr>
            <w:tcW w:w="9783" w:type="dxa"/>
            <w:shd w:val="clear" w:color="auto" w:fill="auto"/>
            <w:vAlign w:val="center"/>
          </w:tcPr>
          <w:p w14:paraId="3DA7DD2F" w14:textId="1FD70DCA" w:rsidR="00FF303C" w:rsidRPr="00E7363D" w:rsidRDefault="00FF303C" w:rsidP="004B6B61">
            <w:pPr>
              <w:spacing w:before="60" w:after="60" w:line="240" w:lineRule="auto"/>
              <w:jc w:val="both"/>
              <w:rPr>
                <w:rFonts w:asciiTheme="minorHAnsi" w:hAnsiTheme="minorHAnsi" w:cstheme="minorHAnsi"/>
                <w:sz w:val="20"/>
                <w:szCs w:val="20"/>
                <w:shd w:val="clear" w:color="auto" w:fill="FFFFFF"/>
              </w:rPr>
            </w:pPr>
            <w:r w:rsidRPr="00E7363D">
              <w:rPr>
                <w:rFonts w:asciiTheme="minorHAnsi" w:hAnsiTheme="minorHAnsi" w:cstheme="minorHAnsi"/>
                <w:sz w:val="20"/>
                <w:szCs w:val="20"/>
              </w:rPr>
              <w:t>Facility is ventilated to remove odours.</w:t>
            </w:r>
          </w:p>
        </w:tc>
        <w:tc>
          <w:tcPr>
            <w:tcW w:w="577" w:type="dxa"/>
            <w:shd w:val="clear" w:color="auto" w:fill="auto"/>
            <w:vAlign w:val="center"/>
          </w:tcPr>
          <w:p w14:paraId="6BDD1F13" w14:textId="1F2553E4"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16265675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1CFE154A" w14:textId="6E771B10"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43420118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5A83753F" w14:textId="77777777"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82247952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3CCAED72" w14:textId="77777777" w:rsidTr="00DE2563">
        <w:trPr>
          <w:trHeight w:val="476"/>
        </w:trPr>
        <w:tc>
          <w:tcPr>
            <w:tcW w:w="9783" w:type="dxa"/>
            <w:shd w:val="clear" w:color="auto" w:fill="auto"/>
            <w:vAlign w:val="center"/>
          </w:tcPr>
          <w:p w14:paraId="46CB8F2A" w14:textId="691C464E" w:rsidR="00FF303C" w:rsidRPr="00E7363D" w:rsidRDefault="00FF303C" w:rsidP="005561CE">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All </w:t>
            </w:r>
            <w:r w:rsidR="00261F6E" w:rsidRPr="00E7363D">
              <w:rPr>
                <w:rFonts w:asciiTheme="minorHAnsi" w:hAnsiTheme="minorHAnsi" w:cstheme="minorHAnsi"/>
                <w:sz w:val="20"/>
                <w:szCs w:val="20"/>
              </w:rPr>
              <w:t>parts of the spa</w:t>
            </w:r>
            <w:r w:rsidR="00612AB5" w:rsidRPr="00E7363D">
              <w:rPr>
                <w:rFonts w:asciiTheme="minorHAnsi" w:hAnsiTheme="minorHAnsi" w:cstheme="minorHAnsi"/>
                <w:sz w:val="20"/>
                <w:szCs w:val="20"/>
              </w:rPr>
              <w:t xml:space="preserve"> </w:t>
            </w:r>
            <w:r w:rsidRPr="00E7363D">
              <w:rPr>
                <w:rFonts w:asciiTheme="minorHAnsi" w:hAnsiTheme="minorHAnsi" w:cstheme="minorHAnsi"/>
                <w:sz w:val="20"/>
                <w:szCs w:val="20"/>
              </w:rPr>
              <w:t xml:space="preserve">are maintained in a safe condition </w:t>
            </w:r>
            <w:r w:rsidR="00261F6E" w:rsidRPr="00E7363D">
              <w:rPr>
                <w:rFonts w:asciiTheme="minorHAnsi" w:hAnsiTheme="minorHAnsi" w:cstheme="minorHAnsi"/>
                <w:sz w:val="20"/>
                <w:szCs w:val="20"/>
              </w:rPr>
              <w:t xml:space="preserve">to prevent </w:t>
            </w:r>
            <w:r w:rsidRPr="00E7363D">
              <w:rPr>
                <w:rFonts w:asciiTheme="minorHAnsi" w:hAnsiTheme="minorHAnsi" w:cstheme="minorHAnsi"/>
                <w:sz w:val="20"/>
                <w:szCs w:val="20"/>
              </w:rPr>
              <w:t>injury.</w:t>
            </w:r>
          </w:p>
        </w:tc>
        <w:tc>
          <w:tcPr>
            <w:tcW w:w="577" w:type="dxa"/>
            <w:shd w:val="clear" w:color="auto" w:fill="auto"/>
            <w:vAlign w:val="center"/>
          </w:tcPr>
          <w:p w14:paraId="0A4013E8" w14:textId="2926E620"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2008126833"/>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57484FFF" w14:textId="4C41AB2B"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39061955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0C31C3A1"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82203940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4ACFB2A7" w14:textId="77777777" w:rsidTr="00DE2563">
        <w:trPr>
          <w:trHeight w:val="476"/>
        </w:trPr>
        <w:tc>
          <w:tcPr>
            <w:tcW w:w="9783" w:type="dxa"/>
            <w:shd w:val="clear" w:color="auto" w:fill="auto"/>
            <w:vAlign w:val="center"/>
          </w:tcPr>
          <w:p w14:paraId="5003FD76" w14:textId="3C853ECE" w:rsidR="00FF303C" w:rsidRPr="00E7363D" w:rsidRDefault="001C0DBB" w:rsidP="00013EA8">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shd w:val="clear" w:color="auto" w:fill="FFFFFF"/>
              </w:rPr>
              <w:t>Spa is inaccessible o</w:t>
            </w:r>
            <w:r w:rsidR="0008398D" w:rsidRPr="00E7363D">
              <w:rPr>
                <w:rFonts w:asciiTheme="minorHAnsi" w:hAnsiTheme="minorHAnsi" w:cstheme="minorHAnsi"/>
                <w:sz w:val="20"/>
                <w:szCs w:val="20"/>
                <w:shd w:val="clear" w:color="auto" w:fill="FFFFFF"/>
              </w:rPr>
              <w:t>utside of operating hours</w:t>
            </w:r>
            <w:r w:rsidRPr="00E7363D">
              <w:rPr>
                <w:rFonts w:asciiTheme="minorHAnsi" w:hAnsiTheme="minorHAnsi" w:cstheme="minorHAnsi"/>
                <w:sz w:val="20"/>
                <w:szCs w:val="20"/>
                <w:shd w:val="clear" w:color="auto" w:fill="FFFFFF"/>
              </w:rPr>
              <w:t xml:space="preserve"> e</w:t>
            </w:r>
            <w:r w:rsidR="00FF303C" w:rsidRPr="00E7363D">
              <w:rPr>
                <w:rFonts w:asciiTheme="minorHAnsi" w:hAnsiTheme="minorHAnsi" w:cstheme="minorHAnsi"/>
                <w:sz w:val="20"/>
                <w:szCs w:val="20"/>
                <w:shd w:val="clear" w:color="auto" w:fill="FFFFFF"/>
              </w:rPr>
              <w:t>xcept to persons involved with operation, inspection or maintenance.</w:t>
            </w:r>
          </w:p>
        </w:tc>
        <w:tc>
          <w:tcPr>
            <w:tcW w:w="577" w:type="dxa"/>
            <w:shd w:val="clear" w:color="auto" w:fill="auto"/>
            <w:vAlign w:val="center"/>
          </w:tcPr>
          <w:p w14:paraId="441F89E8" w14:textId="08785551"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40311381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08FA74A8" w14:textId="5349113D"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87526887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0B5A0FAD" w14:textId="77777777"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66057427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70FF7419" w14:textId="77777777" w:rsidTr="00DE2563">
        <w:trPr>
          <w:trHeight w:val="476"/>
        </w:trPr>
        <w:tc>
          <w:tcPr>
            <w:tcW w:w="9783" w:type="dxa"/>
            <w:shd w:val="clear" w:color="auto" w:fill="auto"/>
            <w:vAlign w:val="center"/>
          </w:tcPr>
          <w:p w14:paraId="1D05905B" w14:textId="363062E1" w:rsidR="00FF303C" w:rsidRPr="00E7363D" w:rsidRDefault="00EB6D9B"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A w</w:t>
            </w:r>
            <w:r w:rsidR="00FF303C" w:rsidRPr="00E7363D">
              <w:rPr>
                <w:rFonts w:asciiTheme="minorHAnsi" w:hAnsiTheme="minorHAnsi" w:cstheme="minorHAnsi"/>
                <w:sz w:val="20"/>
                <w:szCs w:val="20"/>
              </w:rPr>
              <w:t xml:space="preserve">ater meter is </w:t>
            </w:r>
            <w:r w:rsidRPr="00E7363D">
              <w:rPr>
                <w:rFonts w:asciiTheme="minorHAnsi" w:hAnsiTheme="minorHAnsi" w:cstheme="minorHAnsi"/>
                <w:sz w:val="20"/>
                <w:szCs w:val="20"/>
              </w:rPr>
              <w:t>available</w:t>
            </w:r>
            <w:r w:rsidR="00FF303C" w:rsidRPr="00E7363D">
              <w:rPr>
                <w:rFonts w:asciiTheme="minorHAnsi" w:hAnsiTheme="minorHAnsi" w:cstheme="minorHAnsi"/>
                <w:sz w:val="20"/>
                <w:szCs w:val="20"/>
              </w:rPr>
              <w:t xml:space="preserve"> to </w:t>
            </w:r>
            <w:r w:rsidR="00985E7A" w:rsidRPr="00E7363D">
              <w:rPr>
                <w:rFonts w:asciiTheme="minorHAnsi" w:hAnsiTheme="minorHAnsi" w:cstheme="minorHAnsi"/>
                <w:sz w:val="20"/>
                <w:szCs w:val="20"/>
              </w:rPr>
              <w:t>register</w:t>
            </w:r>
            <w:r w:rsidR="00165791" w:rsidRPr="00E7363D">
              <w:rPr>
                <w:rFonts w:asciiTheme="minorHAnsi" w:hAnsiTheme="minorHAnsi" w:cstheme="minorHAnsi"/>
                <w:sz w:val="20"/>
                <w:szCs w:val="20"/>
              </w:rPr>
              <w:t xml:space="preserve"> </w:t>
            </w:r>
            <w:r w:rsidRPr="00E7363D">
              <w:rPr>
                <w:rFonts w:asciiTheme="minorHAnsi" w:hAnsiTheme="minorHAnsi" w:cstheme="minorHAnsi"/>
                <w:sz w:val="20"/>
                <w:szCs w:val="20"/>
              </w:rPr>
              <w:t xml:space="preserve">the </w:t>
            </w:r>
            <w:r w:rsidR="00FF303C" w:rsidRPr="00E7363D">
              <w:rPr>
                <w:rFonts w:asciiTheme="minorHAnsi" w:hAnsiTheme="minorHAnsi" w:cstheme="minorHAnsi"/>
                <w:sz w:val="20"/>
                <w:szCs w:val="20"/>
              </w:rPr>
              <w:t xml:space="preserve">volume of make-up water </w:t>
            </w:r>
            <w:r w:rsidR="00165791" w:rsidRPr="00E7363D">
              <w:rPr>
                <w:rFonts w:asciiTheme="minorHAnsi" w:hAnsiTheme="minorHAnsi" w:cstheme="minorHAnsi"/>
                <w:sz w:val="20"/>
                <w:szCs w:val="20"/>
              </w:rPr>
              <w:t>add</w:t>
            </w:r>
            <w:r w:rsidR="00985E7A" w:rsidRPr="00E7363D">
              <w:rPr>
                <w:rFonts w:asciiTheme="minorHAnsi" w:hAnsiTheme="minorHAnsi" w:cstheme="minorHAnsi"/>
                <w:sz w:val="20"/>
                <w:szCs w:val="20"/>
              </w:rPr>
              <w:t>ed</w:t>
            </w:r>
            <w:r w:rsidR="00165791" w:rsidRPr="00E7363D">
              <w:rPr>
                <w:rFonts w:asciiTheme="minorHAnsi" w:hAnsiTheme="minorHAnsi" w:cstheme="minorHAnsi"/>
                <w:sz w:val="20"/>
                <w:szCs w:val="20"/>
              </w:rPr>
              <w:t xml:space="preserve"> each day. </w:t>
            </w:r>
          </w:p>
        </w:tc>
        <w:tc>
          <w:tcPr>
            <w:tcW w:w="577" w:type="dxa"/>
            <w:shd w:val="clear" w:color="auto" w:fill="auto"/>
            <w:vAlign w:val="center"/>
          </w:tcPr>
          <w:p w14:paraId="797FA4CF" w14:textId="4C6EDB1E"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175376568"/>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30E28A6B" w14:textId="1DD93C68"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76877193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7DE4F007" w14:textId="77777777"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46913732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4398999A" w14:textId="77777777" w:rsidTr="00DE2563">
        <w:trPr>
          <w:trHeight w:val="476"/>
        </w:trPr>
        <w:tc>
          <w:tcPr>
            <w:tcW w:w="9783" w:type="dxa"/>
            <w:shd w:val="clear" w:color="auto" w:fill="auto"/>
            <w:vAlign w:val="center"/>
          </w:tcPr>
          <w:p w14:paraId="04DB8B73" w14:textId="7394D0AC" w:rsidR="0044207B" w:rsidRPr="00E7363D" w:rsidRDefault="004927AA" w:rsidP="0044207B">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A f</w:t>
            </w:r>
            <w:r w:rsidR="00FF303C" w:rsidRPr="00E7363D">
              <w:rPr>
                <w:rFonts w:asciiTheme="minorHAnsi" w:hAnsiTheme="minorHAnsi" w:cstheme="minorHAnsi"/>
                <w:sz w:val="20"/>
                <w:szCs w:val="20"/>
              </w:rPr>
              <w:t xml:space="preserve">low meter is </w:t>
            </w:r>
            <w:r w:rsidR="00E7363D" w:rsidRPr="00E7363D">
              <w:rPr>
                <w:rFonts w:asciiTheme="minorHAnsi" w:hAnsiTheme="minorHAnsi" w:cstheme="minorHAnsi"/>
                <w:sz w:val="20"/>
                <w:szCs w:val="20"/>
              </w:rPr>
              <w:t>available,</w:t>
            </w:r>
            <w:r w:rsidR="00612AB5" w:rsidRPr="00E7363D">
              <w:rPr>
                <w:rFonts w:asciiTheme="minorHAnsi" w:hAnsiTheme="minorHAnsi" w:cstheme="minorHAnsi"/>
                <w:sz w:val="20"/>
                <w:szCs w:val="20"/>
              </w:rPr>
              <w:t xml:space="preserve"> and the number of turnovers </w:t>
            </w:r>
            <w:r w:rsidR="0044207B" w:rsidRPr="00E7363D">
              <w:rPr>
                <w:rFonts w:asciiTheme="minorHAnsi" w:hAnsiTheme="minorHAnsi" w:cstheme="minorHAnsi"/>
                <w:sz w:val="20"/>
                <w:szCs w:val="20"/>
              </w:rPr>
              <w:t>m</w:t>
            </w:r>
            <w:r w:rsidR="00612AB5" w:rsidRPr="00E7363D">
              <w:rPr>
                <w:rFonts w:asciiTheme="minorHAnsi" w:hAnsiTheme="minorHAnsi" w:cstheme="minorHAnsi"/>
                <w:sz w:val="20"/>
                <w:szCs w:val="20"/>
              </w:rPr>
              <w:t>e</w:t>
            </w:r>
            <w:r w:rsidR="0044207B" w:rsidRPr="00E7363D">
              <w:rPr>
                <w:rFonts w:asciiTheme="minorHAnsi" w:hAnsiTheme="minorHAnsi" w:cstheme="minorHAnsi"/>
                <w:sz w:val="20"/>
                <w:szCs w:val="20"/>
              </w:rPr>
              <w:t>e</w:t>
            </w:r>
            <w:r w:rsidR="00612AB5" w:rsidRPr="00E7363D">
              <w:rPr>
                <w:rFonts w:asciiTheme="minorHAnsi" w:hAnsiTheme="minorHAnsi" w:cstheme="minorHAnsi"/>
                <w:sz w:val="20"/>
                <w:szCs w:val="20"/>
              </w:rPr>
              <w:t xml:space="preserve">t </w:t>
            </w:r>
            <w:r w:rsidR="0044207B" w:rsidRPr="00E7363D">
              <w:rPr>
                <w:rFonts w:asciiTheme="minorHAnsi" w:hAnsiTheme="minorHAnsi" w:cstheme="minorHAnsi"/>
                <w:sz w:val="20"/>
                <w:szCs w:val="20"/>
              </w:rPr>
              <w:t xml:space="preserve">requirements of </w:t>
            </w:r>
            <w:r w:rsidR="00612AB5" w:rsidRPr="00E7363D">
              <w:rPr>
                <w:rFonts w:asciiTheme="minorHAnsi" w:hAnsiTheme="minorHAnsi" w:cstheme="minorHAnsi"/>
                <w:sz w:val="20"/>
                <w:szCs w:val="20"/>
              </w:rPr>
              <w:t>the Ontario Building Code</w:t>
            </w:r>
            <w:r w:rsidR="0044207B" w:rsidRPr="00E7363D">
              <w:rPr>
                <w:rFonts w:asciiTheme="minorHAnsi" w:hAnsiTheme="minorHAnsi" w:cstheme="minorHAnsi"/>
                <w:sz w:val="20"/>
                <w:szCs w:val="20"/>
              </w:rPr>
              <w:t>. Water is passed through the filters, disinfected and passed through the spa with a turnover period of:</w:t>
            </w:r>
          </w:p>
          <w:p w14:paraId="204A6A6D" w14:textId="65449F5B" w:rsidR="0044207B" w:rsidRPr="00E7363D" w:rsidRDefault="0044207B" w:rsidP="0044207B">
            <w:pPr>
              <w:pStyle w:val="ListParagraph"/>
              <w:numPr>
                <w:ilvl w:val="0"/>
                <w:numId w:val="14"/>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30 minutes for spas with a water volume of 6m</w:t>
            </w:r>
            <w:r w:rsidRPr="00E7363D">
              <w:rPr>
                <w:rFonts w:asciiTheme="minorHAnsi" w:hAnsiTheme="minorHAnsi" w:cstheme="minorHAnsi"/>
                <w:sz w:val="20"/>
                <w:szCs w:val="20"/>
                <w:vertAlign w:val="superscript"/>
              </w:rPr>
              <w:t>3</w:t>
            </w:r>
            <w:r w:rsidRPr="00E7363D">
              <w:rPr>
                <w:rFonts w:asciiTheme="minorHAnsi" w:hAnsiTheme="minorHAnsi" w:cstheme="minorHAnsi"/>
                <w:sz w:val="20"/>
                <w:szCs w:val="20"/>
              </w:rPr>
              <w:t xml:space="preserve">, </w:t>
            </w:r>
          </w:p>
          <w:p w14:paraId="715A5198" w14:textId="10AB837A" w:rsidR="0044207B" w:rsidRPr="00E7363D" w:rsidRDefault="0044207B" w:rsidP="0044207B">
            <w:pPr>
              <w:pStyle w:val="ListParagraph"/>
              <w:numPr>
                <w:ilvl w:val="0"/>
                <w:numId w:val="14"/>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20 minutes for spas with a water volume more than 4 m</w:t>
            </w:r>
            <w:r w:rsidRPr="00E7363D">
              <w:rPr>
                <w:rFonts w:asciiTheme="minorHAnsi" w:hAnsiTheme="minorHAnsi" w:cstheme="minorHAnsi"/>
                <w:sz w:val="20"/>
                <w:szCs w:val="20"/>
                <w:vertAlign w:val="superscript"/>
              </w:rPr>
              <w:t>3</w:t>
            </w:r>
            <w:r w:rsidRPr="00E7363D">
              <w:rPr>
                <w:rFonts w:asciiTheme="minorHAnsi" w:hAnsiTheme="minorHAnsi" w:cstheme="minorHAnsi"/>
                <w:sz w:val="20"/>
                <w:szCs w:val="20"/>
              </w:rPr>
              <w:t xml:space="preserve"> but is less than 6 m</w:t>
            </w:r>
            <w:r w:rsidRPr="00E7363D">
              <w:rPr>
                <w:rFonts w:asciiTheme="minorHAnsi" w:hAnsiTheme="minorHAnsi" w:cstheme="minorHAnsi"/>
                <w:sz w:val="20"/>
                <w:szCs w:val="20"/>
                <w:vertAlign w:val="superscript"/>
              </w:rPr>
              <w:t>3</w:t>
            </w:r>
            <w:r w:rsidRPr="00E7363D">
              <w:rPr>
                <w:rFonts w:asciiTheme="minorHAnsi" w:hAnsiTheme="minorHAnsi" w:cstheme="minorHAnsi"/>
                <w:sz w:val="20"/>
                <w:szCs w:val="20"/>
              </w:rPr>
              <w:t xml:space="preserve">, or </w:t>
            </w:r>
          </w:p>
          <w:p w14:paraId="1315CAF0" w14:textId="2E7D6726" w:rsidR="00FF303C" w:rsidRPr="00E7363D" w:rsidRDefault="0044207B" w:rsidP="0044207B">
            <w:pPr>
              <w:pStyle w:val="ListParagraph"/>
              <w:numPr>
                <w:ilvl w:val="0"/>
                <w:numId w:val="14"/>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15 minutes for spas with a water volume that is less than 4 m</w:t>
            </w:r>
            <w:r w:rsidRPr="00E7363D">
              <w:rPr>
                <w:rFonts w:asciiTheme="minorHAnsi" w:hAnsiTheme="minorHAnsi" w:cstheme="minorHAnsi"/>
                <w:sz w:val="20"/>
                <w:szCs w:val="20"/>
                <w:vertAlign w:val="superscript"/>
              </w:rPr>
              <w:t>3</w:t>
            </w:r>
            <w:r w:rsidRPr="00E7363D">
              <w:rPr>
                <w:rFonts w:asciiTheme="minorHAnsi" w:hAnsiTheme="minorHAnsi" w:cstheme="minorHAnsi"/>
                <w:sz w:val="20"/>
                <w:szCs w:val="20"/>
              </w:rPr>
              <w:t>.</w:t>
            </w:r>
          </w:p>
        </w:tc>
        <w:tc>
          <w:tcPr>
            <w:tcW w:w="577" w:type="dxa"/>
            <w:shd w:val="clear" w:color="auto" w:fill="auto"/>
            <w:vAlign w:val="center"/>
          </w:tcPr>
          <w:p w14:paraId="4617035F" w14:textId="35E8D6AF"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60649441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7BE93776" w14:textId="480AD82E"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589993094"/>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3D01B5E9" w14:textId="77777777" w:rsidR="00FF303C" w:rsidRPr="00E7363D" w:rsidRDefault="00CD5BDF" w:rsidP="0084539F">
            <w:pPr>
              <w:pStyle w:val="Subtitle"/>
              <w:numPr>
                <w:ilvl w:val="0"/>
                <w:numId w:val="0"/>
              </w:numPr>
              <w:spacing w:before="60" w:after="60" w:line="240" w:lineRule="auto"/>
              <w:jc w:val="center"/>
              <w:rPr>
                <w:rFonts w:ascii="MS Gothic" w:eastAsia="MS Gothic" w:hAnsi="MS Gothic"/>
                <w:sz w:val="20"/>
                <w:szCs w:val="20"/>
              </w:rPr>
            </w:pPr>
            <w:sdt>
              <w:sdtPr>
                <w:rPr>
                  <w:sz w:val="20"/>
                  <w:szCs w:val="20"/>
                </w:rPr>
                <w:id w:val="193708735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25F54ED6" w14:textId="77777777" w:rsidTr="00DE2563">
        <w:tc>
          <w:tcPr>
            <w:tcW w:w="9783" w:type="dxa"/>
            <w:shd w:val="clear" w:color="auto" w:fill="auto"/>
            <w:vAlign w:val="center"/>
          </w:tcPr>
          <w:p w14:paraId="1C382B31" w14:textId="560EB2FF"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Spa steps have a handrail, non-slip surfaces on the treads and contrasting colour along the side and top of the edges for each step. </w:t>
            </w:r>
          </w:p>
        </w:tc>
        <w:tc>
          <w:tcPr>
            <w:tcW w:w="577" w:type="dxa"/>
            <w:shd w:val="clear" w:color="auto" w:fill="auto"/>
            <w:vAlign w:val="center"/>
          </w:tcPr>
          <w:p w14:paraId="31DDC75A" w14:textId="45E276A4"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57318197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2435854A" w14:textId="19377298"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212789339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34472733"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030649836"/>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7E2A6D56" w14:textId="77777777" w:rsidTr="00DE2563">
        <w:tc>
          <w:tcPr>
            <w:tcW w:w="9783" w:type="dxa"/>
            <w:shd w:val="clear" w:color="auto" w:fill="auto"/>
            <w:vAlign w:val="center"/>
          </w:tcPr>
          <w:p w14:paraId="4EDE246F" w14:textId="7E53201C"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Lighting is operational, properly installed </w:t>
            </w:r>
            <w:r w:rsidR="00824558" w:rsidRPr="00E7363D">
              <w:rPr>
                <w:rFonts w:asciiTheme="minorHAnsi" w:hAnsiTheme="minorHAnsi" w:cstheme="minorHAnsi"/>
                <w:sz w:val="20"/>
                <w:szCs w:val="20"/>
              </w:rPr>
              <w:t>and</w:t>
            </w:r>
            <w:r w:rsidRPr="00E7363D">
              <w:rPr>
                <w:rFonts w:asciiTheme="minorHAnsi" w:hAnsiTheme="minorHAnsi" w:cstheme="minorHAnsi"/>
                <w:sz w:val="20"/>
                <w:szCs w:val="20"/>
              </w:rPr>
              <w:t xml:space="preserve"> in good repair to ensure visibility of the lowest water outlet drain</w:t>
            </w:r>
            <w:r w:rsidR="00612AB5" w:rsidRPr="00E7363D">
              <w:rPr>
                <w:rFonts w:asciiTheme="minorHAnsi" w:hAnsiTheme="minorHAnsi" w:cstheme="minorHAnsi"/>
                <w:sz w:val="20"/>
                <w:szCs w:val="20"/>
              </w:rPr>
              <w:t xml:space="preserve">. </w:t>
            </w:r>
            <w:r w:rsidRPr="00E7363D">
              <w:rPr>
                <w:rFonts w:asciiTheme="minorHAnsi" w:hAnsiTheme="minorHAnsi" w:cstheme="minorHAnsi"/>
                <w:sz w:val="20"/>
                <w:szCs w:val="20"/>
              </w:rPr>
              <w:t xml:space="preserve">   </w:t>
            </w:r>
          </w:p>
        </w:tc>
        <w:tc>
          <w:tcPr>
            <w:tcW w:w="577" w:type="dxa"/>
            <w:shd w:val="clear" w:color="auto" w:fill="auto"/>
            <w:vAlign w:val="center"/>
          </w:tcPr>
          <w:p w14:paraId="3B28951C" w14:textId="2E8B9192" w:rsidR="00FF303C" w:rsidRPr="00E7363D" w:rsidRDefault="00CD5BDF" w:rsidP="0084539F">
            <w:pPr>
              <w:pStyle w:val="Subtitle"/>
              <w:numPr>
                <w:ilvl w:val="0"/>
                <w:numId w:val="0"/>
              </w:numPr>
              <w:spacing w:before="60" w:after="60" w:line="240" w:lineRule="auto"/>
              <w:jc w:val="center"/>
              <w:rPr>
                <w:b w:val="0"/>
                <w:sz w:val="20"/>
                <w:szCs w:val="20"/>
              </w:rPr>
            </w:pPr>
            <w:sdt>
              <w:sdtPr>
                <w:rPr>
                  <w:sz w:val="20"/>
                  <w:szCs w:val="20"/>
                </w:rPr>
                <w:id w:val="-1383550810"/>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1EED2466" w14:textId="7EB517D9" w:rsidR="00FF303C" w:rsidRPr="00E7363D" w:rsidRDefault="00CD5BDF" w:rsidP="0084539F">
            <w:pPr>
              <w:pStyle w:val="Subtitle"/>
              <w:numPr>
                <w:ilvl w:val="0"/>
                <w:numId w:val="0"/>
              </w:numPr>
              <w:spacing w:before="60" w:after="60" w:line="240" w:lineRule="auto"/>
              <w:jc w:val="center"/>
              <w:rPr>
                <w:b w:val="0"/>
                <w:sz w:val="20"/>
                <w:szCs w:val="20"/>
              </w:rPr>
            </w:pPr>
            <w:sdt>
              <w:sdtPr>
                <w:rPr>
                  <w:sz w:val="20"/>
                  <w:szCs w:val="20"/>
                </w:rPr>
                <w:id w:val="-293450594"/>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0A9A0CA3" w14:textId="77777777" w:rsidR="00FF303C" w:rsidRPr="00E7363D" w:rsidRDefault="00CD5BDF" w:rsidP="0084539F">
            <w:pPr>
              <w:pStyle w:val="Subtitle"/>
              <w:numPr>
                <w:ilvl w:val="0"/>
                <w:numId w:val="0"/>
              </w:numPr>
              <w:spacing w:before="60" w:after="60" w:line="240" w:lineRule="auto"/>
              <w:jc w:val="center"/>
              <w:rPr>
                <w:b w:val="0"/>
                <w:sz w:val="20"/>
                <w:szCs w:val="20"/>
              </w:rPr>
            </w:pPr>
            <w:sdt>
              <w:sdtPr>
                <w:rPr>
                  <w:sz w:val="20"/>
                  <w:szCs w:val="20"/>
                </w:rPr>
                <w:id w:val="195567001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398976B5" w14:textId="77777777" w:rsidTr="00DE2563">
        <w:tc>
          <w:tcPr>
            <w:tcW w:w="9783" w:type="dxa"/>
            <w:shd w:val="clear" w:color="auto" w:fill="auto"/>
            <w:vAlign w:val="center"/>
          </w:tcPr>
          <w:p w14:paraId="041ED341" w14:textId="44C44255"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A clock is mounted in a location that is visible from anywhere in the spa. </w:t>
            </w:r>
          </w:p>
        </w:tc>
        <w:tc>
          <w:tcPr>
            <w:tcW w:w="577" w:type="dxa"/>
            <w:shd w:val="clear" w:color="auto" w:fill="auto"/>
            <w:vAlign w:val="center"/>
          </w:tcPr>
          <w:p w14:paraId="2D9B0775" w14:textId="14F81D7C"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6229753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2F79D8BD" w14:textId="0FEE9FEA"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92272126"/>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707C9E34" w14:textId="12B94995"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82387516"/>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21465A" w:rsidRPr="00E7363D" w14:paraId="7D538DEE" w14:textId="77777777" w:rsidTr="00DE2563">
        <w:tc>
          <w:tcPr>
            <w:tcW w:w="11482" w:type="dxa"/>
            <w:gridSpan w:val="4"/>
            <w:shd w:val="clear" w:color="auto" w:fill="D9E2F3" w:themeFill="accent1" w:themeFillTint="33"/>
            <w:vAlign w:val="center"/>
          </w:tcPr>
          <w:p w14:paraId="34B4209A" w14:textId="039CADE6" w:rsidR="0021465A" w:rsidRPr="00E7363D" w:rsidRDefault="0021465A" w:rsidP="00587DCF">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bCs/>
                <w:sz w:val="20"/>
                <w:szCs w:val="20"/>
              </w:rPr>
              <w:t>Operation</w:t>
            </w:r>
          </w:p>
        </w:tc>
      </w:tr>
      <w:tr w:rsidR="00FF303C" w:rsidRPr="00E7363D" w14:paraId="6B695554" w14:textId="77777777" w:rsidTr="00DE2563">
        <w:tc>
          <w:tcPr>
            <w:tcW w:w="9783" w:type="dxa"/>
            <w:shd w:val="clear" w:color="auto" w:fill="auto"/>
            <w:vAlign w:val="center"/>
          </w:tcPr>
          <w:p w14:paraId="5FFAEAAF" w14:textId="5552F012" w:rsidR="00FF303C" w:rsidRPr="00E7363D" w:rsidRDefault="00FF303C" w:rsidP="00587DCF">
            <w:pPr>
              <w:spacing w:before="60" w:after="60" w:line="240" w:lineRule="auto"/>
              <w:rPr>
                <w:rFonts w:asciiTheme="minorHAnsi" w:hAnsiTheme="minorHAnsi" w:cstheme="minorHAnsi"/>
                <w:sz w:val="20"/>
                <w:szCs w:val="20"/>
              </w:rPr>
            </w:pPr>
            <w:r w:rsidRPr="00E7363D">
              <w:rPr>
                <w:rFonts w:asciiTheme="minorHAnsi" w:hAnsiTheme="minorHAnsi" w:cstheme="minorHAnsi"/>
                <w:color w:val="000000" w:themeColor="text1"/>
                <w:sz w:val="20"/>
                <w:szCs w:val="20"/>
                <w:shd w:val="clear" w:color="auto" w:fill="FFFFFF"/>
              </w:rPr>
              <w:t xml:space="preserve">Circulation system and the chemical </w:t>
            </w:r>
            <w:r w:rsidRPr="00E7363D">
              <w:rPr>
                <w:rFonts w:asciiTheme="minorHAnsi" w:hAnsiTheme="minorHAnsi" w:cstheme="minorHAnsi"/>
                <w:sz w:val="20"/>
                <w:szCs w:val="20"/>
                <w:shd w:val="clear" w:color="auto" w:fill="FFFFFF"/>
              </w:rPr>
              <w:t xml:space="preserve">feeder </w:t>
            </w:r>
            <w:r w:rsidR="0008398D" w:rsidRPr="00E7363D">
              <w:rPr>
                <w:rFonts w:asciiTheme="minorHAnsi" w:hAnsiTheme="minorHAnsi" w:cstheme="minorHAnsi"/>
                <w:sz w:val="20"/>
                <w:szCs w:val="20"/>
                <w:shd w:val="clear" w:color="auto" w:fill="FFFFFF"/>
              </w:rPr>
              <w:t>are</w:t>
            </w:r>
            <w:r w:rsidRPr="00E7363D">
              <w:rPr>
                <w:rFonts w:asciiTheme="minorHAnsi" w:hAnsiTheme="minorHAnsi" w:cstheme="minorHAnsi"/>
                <w:sz w:val="20"/>
                <w:szCs w:val="20"/>
                <w:shd w:val="clear" w:color="auto" w:fill="FFFFFF"/>
              </w:rPr>
              <w:t xml:space="preserve"> in continuous operation except </w:t>
            </w:r>
            <w:r w:rsidR="00CF1703" w:rsidRPr="00E7363D">
              <w:rPr>
                <w:rFonts w:asciiTheme="minorHAnsi" w:hAnsiTheme="minorHAnsi" w:cstheme="minorHAnsi"/>
                <w:sz w:val="20"/>
                <w:szCs w:val="20"/>
                <w:shd w:val="clear" w:color="auto" w:fill="FFFFFF"/>
              </w:rPr>
              <w:t>for</w:t>
            </w:r>
            <w:r w:rsidRPr="00E7363D">
              <w:rPr>
                <w:rFonts w:asciiTheme="minorHAnsi" w:hAnsiTheme="minorHAnsi" w:cstheme="minorHAnsi"/>
                <w:sz w:val="20"/>
                <w:szCs w:val="20"/>
                <w:shd w:val="clear" w:color="auto" w:fill="FFFFFF"/>
              </w:rPr>
              <w:t xml:space="preserve"> necessary stoppage (</w:t>
            </w:r>
            <w:r w:rsidR="00E7363D">
              <w:rPr>
                <w:rFonts w:asciiTheme="minorHAnsi" w:hAnsiTheme="minorHAnsi" w:cstheme="minorHAnsi"/>
                <w:sz w:val="20"/>
                <w:szCs w:val="20"/>
                <w:shd w:val="clear" w:color="auto" w:fill="FFFFFF"/>
              </w:rPr>
              <w:t xml:space="preserve">i.e.: </w:t>
            </w:r>
            <w:r w:rsidRPr="00E7363D">
              <w:rPr>
                <w:rFonts w:asciiTheme="minorHAnsi" w:hAnsiTheme="minorHAnsi" w:cstheme="minorHAnsi"/>
                <w:sz w:val="20"/>
                <w:szCs w:val="20"/>
                <w:shd w:val="clear" w:color="auto" w:fill="FFFFFF"/>
              </w:rPr>
              <w:t>maintenance, draining, repairs, backwashing of filters or closing for seven consecutive day</w:t>
            </w:r>
            <w:r w:rsidR="00CF1703" w:rsidRPr="00E7363D">
              <w:rPr>
                <w:rFonts w:asciiTheme="minorHAnsi" w:hAnsiTheme="minorHAnsi" w:cstheme="minorHAnsi"/>
                <w:sz w:val="20"/>
                <w:szCs w:val="20"/>
                <w:shd w:val="clear" w:color="auto" w:fill="FFFFFF"/>
              </w:rPr>
              <w:t>s</w:t>
            </w:r>
            <w:r w:rsidRPr="00E7363D">
              <w:rPr>
                <w:rFonts w:asciiTheme="minorHAnsi" w:hAnsiTheme="minorHAnsi" w:cstheme="minorHAnsi"/>
                <w:sz w:val="20"/>
                <w:szCs w:val="20"/>
                <w:shd w:val="clear" w:color="auto" w:fill="FFFFFF"/>
              </w:rPr>
              <w:t xml:space="preserve"> or more).</w:t>
            </w:r>
          </w:p>
        </w:tc>
        <w:tc>
          <w:tcPr>
            <w:tcW w:w="577" w:type="dxa"/>
            <w:shd w:val="clear" w:color="auto" w:fill="auto"/>
            <w:vAlign w:val="center"/>
          </w:tcPr>
          <w:p w14:paraId="380A2B98" w14:textId="47C9E608"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3844108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79372EE5" w14:textId="1E0542FA"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67647425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550F0EBC" w14:textId="63B23AE1"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214199499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5F7407FF" w14:textId="77777777" w:rsidTr="00DE2563">
        <w:tc>
          <w:tcPr>
            <w:tcW w:w="9783" w:type="dxa"/>
            <w:shd w:val="clear" w:color="auto" w:fill="auto"/>
            <w:vAlign w:val="center"/>
          </w:tcPr>
          <w:p w14:paraId="1C1FDAAF" w14:textId="24319BFE"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All chemicals are stored and handled in a safe manner.</w:t>
            </w:r>
          </w:p>
        </w:tc>
        <w:tc>
          <w:tcPr>
            <w:tcW w:w="577" w:type="dxa"/>
            <w:shd w:val="clear" w:color="auto" w:fill="auto"/>
            <w:vAlign w:val="center"/>
          </w:tcPr>
          <w:p w14:paraId="0D153BD3" w14:textId="3CBA23C6"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858768946"/>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02A4D5BD" w14:textId="7CBBD9CB"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4770156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08A85D19" w14:textId="75AE3648"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02355523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195412" w:rsidRPr="00E7363D" w14:paraId="515E54BF" w14:textId="77777777" w:rsidTr="00DE2563">
        <w:tc>
          <w:tcPr>
            <w:tcW w:w="9783" w:type="dxa"/>
            <w:shd w:val="clear" w:color="auto" w:fill="auto"/>
            <w:vAlign w:val="center"/>
          </w:tcPr>
          <w:p w14:paraId="2A3ED92E" w14:textId="3C999D7D" w:rsidR="00195412" w:rsidRPr="00E7363D" w:rsidRDefault="00195412" w:rsidP="00195412">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A water test kit is available and used according to manufacturer directions.</w:t>
            </w:r>
          </w:p>
        </w:tc>
        <w:tc>
          <w:tcPr>
            <w:tcW w:w="577" w:type="dxa"/>
            <w:shd w:val="clear" w:color="auto" w:fill="auto"/>
            <w:vAlign w:val="center"/>
          </w:tcPr>
          <w:p w14:paraId="481E9353" w14:textId="03C9AFD5" w:rsidR="00195412"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406732458"/>
                <w14:checkbox>
                  <w14:checked w14:val="0"/>
                  <w14:checkedState w14:val="2612" w14:font="MS Gothic"/>
                  <w14:uncheckedState w14:val="2610" w14:font="MS Gothic"/>
                </w14:checkbox>
              </w:sdtPr>
              <w:sdtEndPr/>
              <w:sdtContent>
                <w:r w:rsidR="00195412" w:rsidRPr="00E7363D">
                  <w:rPr>
                    <w:rFonts w:ascii="MS Gothic" w:eastAsia="MS Gothic" w:hAnsi="MS Gothic" w:hint="eastAsia"/>
                    <w:sz w:val="20"/>
                    <w:szCs w:val="20"/>
                  </w:rPr>
                  <w:t>☐</w:t>
                </w:r>
              </w:sdtContent>
            </w:sdt>
          </w:p>
        </w:tc>
        <w:tc>
          <w:tcPr>
            <w:tcW w:w="555" w:type="dxa"/>
            <w:shd w:val="clear" w:color="auto" w:fill="auto"/>
            <w:vAlign w:val="center"/>
          </w:tcPr>
          <w:p w14:paraId="5806BA48" w14:textId="55D9F36B" w:rsidR="00195412"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328827687"/>
                <w14:checkbox>
                  <w14:checked w14:val="0"/>
                  <w14:checkedState w14:val="2612" w14:font="MS Gothic"/>
                  <w14:uncheckedState w14:val="2610" w14:font="MS Gothic"/>
                </w14:checkbox>
              </w:sdtPr>
              <w:sdtEndPr/>
              <w:sdtContent>
                <w:r w:rsidR="00195412" w:rsidRPr="00E7363D">
                  <w:rPr>
                    <w:rFonts w:ascii="MS Gothic" w:eastAsia="MS Gothic" w:hAnsi="MS Gothic" w:hint="eastAsia"/>
                    <w:sz w:val="20"/>
                    <w:szCs w:val="20"/>
                  </w:rPr>
                  <w:t>☐</w:t>
                </w:r>
              </w:sdtContent>
            </w:sdt>
          </w:p>
        </w:tc>
        <w:tc>
          <w:tcPr>
            <w:tcW w:w="567" w:type="dxa"/>
            <w:shd w:val="clear" w:color="auto" w:fill="auto"/>
            <w:vAlign w:val="center"/>
          </w:tcPr>
          <w:p w14:paraId="152541E9" w14:textId="518603F6" w:rsidR="00195412"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981914991"/>
                <w14:checkbox>
                  <w14:checked w14:val="0"/>
                  <w14:checkedState w14:val="2612" w14:font="MS Gothic"/>
                  <w14:uncheckedState w14:val="2610" w14:font="MS Gothic"/>
                </w14:checkbox>
              </w:sdtPr>
              <w:sdtEndPr/>
              <w:sdtContent>
                <w:r w:rsidR="00195412" w:rsidRPr="00E7363D">
                  <w:rPr>
                    <w:rFonts w:ascii="MS Gothic" w:eastAsia="MS Gothic" w:hAnsi="MS Gothic" w:hint="eastAsia"/>
                    <w:sz w:val="20"/>
                    <w:szCs w:val="20"/>
                  </w:rPr>
                  <w:t>☐</w:t>
                </w:r>
              </w:sdtContent>
            </w:sdt>
          </w:p>
        </w:tc>
      </w:tr>
      <w:tr w:rsidR="00FF303C" w:rsidRPr="00E7363D" w14:paraId="4773F8BA" w14:textId="77777777" w:rsidTr="00DE2563">
        <w:tc>
          <w:tcPr>
            <w:tcW w:w="9783" w:type="dxa"/>
            <w:shd w:val="clear" w:color="auto" w:fill="auto"/>
            <w:vAlign w:val="center"/>
          </w:tcPr>
          <w:p w14:paraId="5870E7A2" w14:textId="0A082DB2" w:rsidR="00FF303C" w:rsidRPr="00E7363D" w:rsidRDefault="00FF303C" w:rsidP="00515479">
            <w:pPr>
              <w:spacing w:before="60" w:after="60" w:line="240" w:lineRule="auto"/>
              <w:rPr>
                <w:rFonts w:asciiTheme="minorHAnsi" w:hAnsiTheme="minorHAnsi" w:cstheme="minorHAnsi"/>
                <w:sz w:val="20"/>
                <w:szCs w:val="20"/>
              </w:rPr>
            </w:pPr>
            <w:bookmarkStart w:id="0" w:name="_Hlk145016024"/>
            <w:r w:rsidRPr="00E7363D">
              <w:rPr>
                <w:rFonts w:asciiTheme="minorHAnsi" w:hAnsiTheme="minorHAnsi" w:cstheme="minorHAnsi"/>
                <w:sz w:val="20"/>
                <w:szCs w:val="20"/>
              </w:rPr>
              <w:t>Manual</w:t>
            </w:r>
            <w:r w:rsidR="0008398D" w:rsidRPr="00E7363D">
              <w:rPr>
                <w:rFonts w:asciiTheme="minorHAnsi" w:hAnsiTheme="minorHAnsi" w:cstheme="minorHAnsi"/>
                <w:sz w:val="20"/>
                <w:szCs w:val="20"/>
              </w:rPr>
              <w:t xml:space="preserve"> water</w:t>
            </w:r>
            <w:r w:rsidRPr="00E7363D">
              <w:rPr>
                <w:rFonts w:asciiTheme="minorHAnsi" w:hAnsiTheme="minorHAnsi" w:cstheme="minorHAnsi"/>
                <w:sz w:val="20"/>
                <w:szCs w:val="20"/>
              </w:rPr>
              <w:t xml:space="preserve"> tests are </w:t>
            </w:r>
            <w:r w:rsidR="00195412" w:rsidRPr="00E7363D">
              <w:rPr>
                <w:rFonts w:asciiTheme="minorHAnsi" w:hAnsiTheme="minorHAnsi" w:cstheme="minorHAnsi"/>
                <w:sz w:val="20"/>
                <w:szCs w:val="20"/>
              </w:rPr>
              <w:t>completed,</w:t>
            </w:r>
            <w:r w:rsidR="00C15D3E" w:rsidRPr="00E7363D">
              <w:rPr>
                <w:rFonts w:asciiTheme="minorHAnsi" w:hAnsiTheme="minorHAnsi" w:cstheme="minorHAnsi"/>
                <w:sz w:val="20"/>
                <w:szCs w:val="20"/>
              </w:rPr>
              <w:t xml:space="preserve"> and results are recorded</w:t>
            </w:r>
            <w:r w:rsidRPr="00E7363D">
              <w:rPr>
                <w:rFonts w:asciiTheme="minorHAnsi" w:hAnsiTheme="minorHAnsi" w:cstheme="minorHAnsi"/>
                <w:sz w:val="20"/>
                <w:szCs w:val="20"/>
              </w:rPr>
              <w:t xml:space="preserve"> 30 minutes prior to openin</w:t>
            </w:r>
            <w:r w:rsidR="00C15D3E" w:rsidRPr="00E7363D">
              <w:rPr>
                <w:rFonts w:asciiTheme="minorHAnsi" w:hAnsiTheme="minorHAnsi" w:cstheme="minorHAnsi"/>
                <w:sz w:val="20"/>
                <w:szCs w:val="20"/>
              </w:rPr>
              <w:t>g</w:t>
            </w:r>
            <w:r w:rsidR="00195412" w:rsidRPr="00E7363D">
              <w:rPr>
                <w:rFonts w:asciiTheme="minorHAnsi" w:hAnsiTheme="minorHAnsi" w:cstheme="minorHAnsi"/>
                <w:sz w:val="20"/>
                <w:szCs w:val="20"/>
              </w:rPr>
              <w:t>,</w:t>
            </w:r>
            <w:r w:rsidR="00C15D3E" w:rsidRPr="00E7363D">
              <w:rPr>
                <w:rFonts w:asciiTheme="minorHAnsi" w:hAnsiTheme="minorHAnsi" w:cstheme="minorHAnsi"/>
                <w:sz w:val="20"/>
                <w:szCs w:val="20"/>
              </w:rPr>
              <w:t xml:space="preserve"> and then every 4 hours when an automatic sensing device is present OR</w:t>
            </w:r>
            <w:r w:rsidR="00E7363D">
              <w:rPr>
                <w:rFonts w:asciiTheme="minorHAnsi" w:hAnsiTheme="minorHAnsi" w:cstheme="minorHAnsi"/>
                <w:sz w:val="20"/>
                <w:szCs w:val="20"/>
              </w:rPr>
              <w:t xml:space="preserve"> </w:t>
            </w:r>
            <w:r w:rsidR="00C15D3E" w:rsidRPr="00E7363D">
              <w:rPr>
                <w:rFonts w:asciiTheme="minorHAnsi" w:hAnsiTheme="minorHAnsi" w:cstheme="minorHAnsi"/>
                <w:sz w:val="20"/>
                <w:szCs w:val="20"/>
              </w:rPr>
              <w:t>every 2 hours when there is no automatic sensing device</w:t>
            </w:r>
            <w:r w:rsidR="00195412" w:rsidRPr="00E7363D">
              <w:rPr>
                <w:rFonts w:asciiTheme="minorHAnsi" w:hAnsiTheme="minorHAnsi" w:cstheme="minorHAnsi"/>
                <w:sz w:val="20"/>
                <w:szCs w:val="20"/>
              </w:rPr>
              <w:t xml:space="preserve">. </w:t>
            </w:r>
          </w:p>
        </w:tc>
        <w:tc>
          <w:tcPr>
            <w:tcW w:w="577" w:type="dxa"/>
            <w:shd w:val="clear" w:color="auto" w:fill="auto"/>
            <w:vAlign w:val="center"/>
          </w:tcPr>
          <w:p w14:paraId="7E730551" w14:textId="36B2C494"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42603716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1DA001F8" w14:textId="032C3B4F"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91551879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1E783F38"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447774638"/>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19DE1A78" w14:textId="77777777" w:rsidTr="00DE2563">
        <w:tc>
          <w:tcPr>
            <w:tcW w:w="9783" w:type="dxa"/>
            <w:shd w:val="clear" w:color="auto" w:fill="auto"/>
            <w:vAlign w:val="center"/>
          </w:tcPr>
          <w:p w14:paraId="4B7F288E" w14:textId="28A66A32" w:rsidR="00FF303C" w:rsidRPr="00E7363D" w:rsidRDefault="0008398D" w:rsidP="00515479">
            <w:pPr>
              <w:spacing w:before="60" w:after="60" w:line="240" w:lineRule="auto"/>
              <w:rPr>
                <w:rFonts w:asciiTheme="minorHAnsi" w:hAnsiTheme="minorHAnsi" w:cstheme="minorHAnsi"/>
                <w:bCs/>
                <w:sz w:val="20"/>
                <w:szCs w:val="20"/>
              </w:rPr>
            </w:pPr>
            <w:r w:rsidRPr="00E7363D">
              <w:rPr>
                <w:rFonts w:asciiTheme="minorHAnsi" w:hAnsiTheme="minorHAnsi" w:cstheme="minorHAnsi"/>
                <w:sz w:val="20"/>
                <w:szCs w:val="20"/>
              </w:rPr>
              <w:t xml:space="preserve">Facility is </w:t>
            </w:r>
            <w:r w:rsidR="00855D7F" w:rsidRPr="00E7363D">
              <w:rPr>
                <w:rFonts w:asciiTheme="minorHAnsi" w:hAnsiTheme="minorHAnsi" w:cstheme="minorHAnsi"/>
                <w:sz w:val="20"/>
                <w:szCs w:val="20"/>
              </w:rPr>
              <w:t xml:space="preserve">kept </w:t>
            </w:r>
            <w:r w:rsidR="00FF303C" w:rsidRPr="00E7363D">
              <w:rPr>
                <w:rFonts w:asciiTheme="minorHAnsi" w:hAnsiTheme="minorHAnsi" w:cstheme="minorHAnsi"/>
                <w:sz w:val="20"/>
                <w:szCs w:val="20"/>
              </w:rPr>
              <w:t>clean</w:t>
            </w:r>
            <w:r w:rsidR="00195412" w:rsidRPr="00E7363D">
              <w:rPr>
                <w:rFonts w:asciiTheme="minorHAnsi" w:hAnsiTheme="minorHAnsi" w:cstheme="minorHAnsi"/>
                <w:sz w:val="20"/>
                <w:szCs w:val="20"/>
              </w:rPr>
              <w:t>,</w:t>
            </w:r>
            <w:r w:rsidR="00FF303C" w:rsidRPr="00E7363D">
              <w:rPr>
                <w:rFonts w:asciiTheme="minorHAnsi" w:hAnsiTheme="minorHAnsi" w:cstheme="minorHAnsi"/>
                <w:sz w:val="20"/>
                <w:szCs w:val="20"/>
              </w:rPr>
              <w:t xml:space="preserve"> </w:t>
            </w:r>
            <w:r w:rsidR="00195412" w:rsidRPr="00E7363D">
              <w:rPr>
                <w:rFonts w:asciiTheme="minorHAnsi" w:hAnsiTheme="minorHAnsi" w:cstheme="minorHAnsi"/>
                <w:sz w:val="20"/>
                <w:szCs w:val="20"/>
              </w:rPr>
              <w:t xml:space="preserve">and in a manner to prevent possible </w:t>
            </w:r>
            <w:r w:rsidR="00FF303C" w:rsidRPr="00E7363D">
              <w:rPr>
                <w:rFonts w:asciiTheme="minorHAnsi" w:hAnsiTheme="minorHAnsi" w:cstheme="minorHAnsi"/>
                <w:sz w:val="20"/>
                <w:szCs w:val="20"/>
              </w:rPr>
              <w:t>injury</w:t>
            </w:r>
            <w:r w:rsidRPr="00E7363D">
              <w:rPr>
                <w:rFonts w:asciiTheme="minorHAnsi" w:hAnsiTheme="minorHAnsi" w:cstheme="minorHAnsi"/>
                <w:sz w:val="20"/>
                <w:szCs w:val="20"/>
              </w:rPr>
              <w:t xml:space="preserve"> (including walls and deck surfaces)</w:t>
            </w:r>
            <w:r w:rsidR="00FF303C" w:rsidRPr="00E7363D">
              <w:rPr>
                <w:rFonts w:asciiTheme="minorHAnsi" w:hAnsiTheme="minorHAnsi" w:cstheme="minorHAnsi"/>
                <w:sz w:val="20"/>
                <w:szCs w:val="20"/>
              </w:rPr>
              <w:t>.</w:t>
            </w:r>
          </w:p>
        </w:tc>
        <w:tc>
          <w:tcPr>
            <w:tcW w:w="577" w:type="dxa"/>
            <w:shd w:val="clear" w:color="auto" w:fill="auto"/>
            <w:vAlign w:val="center"/>
          </w:tcPr>
          <w:p w14:paraId="6843AF44" w14:textId="52EBFB7F"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732220444"/>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07A7C230" w14:textId="421C2103"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24363781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49D14FED"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12561883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6D5BD6" w:rsidRPr="00E7363D" w14:paraId="703D280D" w14:textId="77777777" w:rsidTr="00DE2563">
        <w:tc>
          <w:tcPr>
            <w:tcW w:w="9783" w:type="dxa"/>
            <w:shd w:val="clear" w:color="auto" w:fill="auto"/>
            <w:vAlign w:val="center"/>
          </w:tcPr>
          <w:p w14:paraId="0DC79D3C" w14:textId="4C0A7845" w:rsidR="006D5BD6" w:rsidRPr="00E7363D" w:rsidRDefault="00374B16" w:rsidP="006D5BD6">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D</w:t>
            </w:r>
            <w:r w:rsidR="00E111A0" w:rsidRPr="00E7363D">
              <w:rPr>
                <w:rFonts w:asciiTheme="minorHAnsi" w:hAnsiTheme="minorHAnsi" w:cstheme="minorHAnsi"/>
                <w:sz w:val="20"/>
                <w:szCs w:val="20"/>
              </w:rPr>
              <w:t>ressing/locker rooms, water closets</w:t>
            </w:r>
            <w:r w:rsidRPr="00E7363D">
              <w:rPr>
                <w:rFonts w:asciiTheme="minorHAnsi" w:hAnsiTheme="minorHAnsi" w:cstheme="minorHAnsi"/>
                <w:sz w:val="20"/>
                <w:szCs w:val="20"/>
              </w:rPr>
              <w:t xml:space="preserve"> and</w:t>
            </w:r>
            <w:r w:rsidR="00E111A0" w:rsidRPr="00E7363D">
              <w:rPr>
                <w:rFonts w:asciiTheme="minorHAnsi" w:hAnsiTheme="minorHAnsi" w:cstheme="minorHAnsi"/>
                <w:sz w:val="20"/>
                <w:szCs w:val="20"/>
              </w:rPr>
              <w:t xml:space="preserve"> showers</w:t>
            </w:r>
            <w:r w:rsidR="00175538" w:rsidRPr="00E7363D">
              <w:rPr>
                <w:rFonts w:asciiTheme="minorHAnsi" w:hAnsiTheme="minorHAnsi" w:cstheme="minorHAnsi"/>
                <w:sz w:val="20"/>
                <w:szCs w:val="20"/>
              </w:rPr>
              <w:t xml:space="preserve"> are</w:t>
            </w:r>
            <w:r w:rsidRPr="00E7363D">
              <w:rPr>
                <w:rFonts w:asciiTheme="minorHAnsi" w:hAnsiTheme="minorHAnsi" w:cstheme="minorHAnsi"/>
                <w:sz w:val="20"/>
                <w:szCs w:val="20"/>
              </w:rPr>
              <w:t xml:space="preserve"> available for </w:t>
            </w:r>
            <w:r w:rsidR="00175538" w:rsidRPr="00E7363D">
              <w:rPr>
                <w:rFonts w:asciiTheme="minorHAnsi" w:hAnsiTheme="minorHAnsi" w:cstheme="minorHAnsi"/>
                <w:sz w:val="20"/>
                <w:szCs w:val="20"/>
              </w:rPr>
              <w:t xml:space="preserve">use before swimmers enter the </w:t>
            </w:r>
            <w:r w:rsidR="00B36A16" w:rsidRPr="00E7363D">
              <w:rPr>
                <w:rFonts w:asciiTheme="minorHAnsi" w:hAnsiTheme="minorHAnsi" w:cstheme="minorHAnsi"/>
                <w:sz w:val="20"/>
                <w:szCs w:val="20"/>
              </w:rPr>
              <w:t>d</w:t>
            </w:r>
            <w:r w:rsidR="00175538" w:rsidRPr="00E7363D">
              <w:rPr>
                <w:rFonts w:asciiTheme="minorHAnsi" w:hAnsiTheme="minorHAnsi" w:cstheme="minorHAnsi"/>
                <w:sz w:val="20"/>
                <w:szCs w:val="20"/>
              </w:rPr>
              <w:t>eck</w:t>
            </w:r>
            <w:r w:rsidR="00E111A0" w:rsidRPr="00E7363D">
              <w:rPr>
                <w:rFonts w:asciiTheme="minorHAnsi" w:hAnsiTheme="minorHAnsi" w:cstheme="minorHAnsi"/>
                <w:sz w:val="20"/>
                <w:szCs w:val="20"/>
              </w:rPr>
              <w:t>.</w:t>
            </w:r>
          </w:p>
        </w:tc>
        <w:tc>
          <w:tcPr>
            <w:tcW w:w="577" w:type="dxa"/>
            <w:shd w:val="clear" w:color="auto" w:fill="auto"/>
            <w:vAlign w:val="center"/>
          </w:tcPr>
          <w:p w14:paraId="3DE7B1CE" w14:textId="4C2B53D2" w:rsidR="006D5BD6"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16865993"/>
                <w14:checkbox>
                  <w14:checked w14:val="0"/>
                  <w14:checkedState w14:val="2612" w14:font="MS Gothic"/>
                  <w14:uncheckedState w14:val="2610" w14:font="MS Gothic"/>
                </w14:checkbox>
              </w:sdtPr>
              <w:sdtEndPr/>
              <w:sdtContent>
                <w:r w:rsidR="006D5BD6" w:rsidRPr="00E7363D">
                  <w:rPr>
                    <w:rFonts w:ascii="MS Gothic" w:eastAsia="MS Gothic" w:hAnsi="MS Gothic" w:hint="eastAsia"/>
                    <w:sz w:val="20"/>
                    <w:szCs w:val="20"/>
                  </w:rPr>
                  <w:t>☐</w:t>
                </w:r>
              </w:sdtContent>
            </w:sdt>
          </w:p>
        </w:tc>
        <w:tc>
          <w:tcPr>
            <w:tcW w:w="555" w:type="dxa"/>
            <w:shd w:val="clear" w:color="auto" w:fill="auto"/>
            <w:vAlign w:val="center"/>
          </w:tcPr>
          <w:p w14:paraId="7C9D0FB6" w14:textId="353B7010" w:rsidR="006D5BD6"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660117901"/>
                <w14:checkbox>
                  <w14:checked w14:val="0"/>
                  <w14:checkedState w14:val="2612" w14:font="MS Gothic"/>
                  <w14:uncheckedState w14:val="2610" w14:font="MS Gothic"/>
                </w14:checkbox>
              </w:sdtPr>
              <w:sdtEndPr/>
              <w:sdtContent>
                <w:r w:rsidR="006D5BD6" w:rsidRPr="00E7363D">
                  <w:rPr>
                    <w:rFonts w:ascii="MS Gothic" w:eastAsia="MS Gothic" w:hAnsi="MS Gothic" w:hint="eastAsia"/>
                    <w:sz w:val="20"/>
                    <w:szCs w:val="20"/>
                  </w:rPr>
                  <w:t>☐</w:t>
                </w:r>
              </w:sdtContent>
            </w:sdt>
          </w:p>
        </w:tc>
        <w:tc>
          <w:tcPr>
            <w:tcW w:w="567" w:type="dxa"/>
            <w:shd w:val="clear" w:color="auto" w:fill="auto"/>
            <w:vAlign w:val="center"/>
          </w:tcPr>
          <w:p w14:paraId="3070BE31" w14:textId="107937C7" w:rsidR="006D5BD6"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752924723"/>
                <w14:checkbox>
                  <w14:checked w14:val="0"/>
                  <w14:checkedState w14:val="2612" w14:font="MS Gothic"/>
                  <w14:uncheckedState w14:val="2610" w14:font="MS Gothic"/>
                </w14:checkbox>
              </w:sdtPr>
              <w:sdtEndPr/>
              <w:sdtContent>
                <w:r w:rsidR="006D5BD6" w:rsidRPr="00E7363D">
                  <w:rPr>
                    <w:rFonts w:ascii="MS Gothic" w:eastAsia="MS Gothic" w:hAnsi="MS Gothic" w:hint="eastAsia"/>
                    <w:sz w:val="20"/>
                    <w:szCs w:val="20"/>
                  </w:rPr>
                  <w:t>☐</w:t>
                </w:r>
              </w:sdtContent>
            </w:sdt>
          </w:p>
        </w:tc>
      </w:tr>
      <w:tr w:rsidR="006D5BD6" w:rsidRPr="00E7363D" w14:paraId="3ED2EE5A" w14:textId="77777777" w:rsidTr="00DE2563">
        <w:tc>
          <w:tcPr>
            <w:tcW w:w="9783" w:type="dxa"/>
            <w:shd w:val="clear" w:color="auto" w:fill="auto"/>
            <w:vAlign w:val="center"/>
          </w:tcPr>
          <w:p w14:paraId="60B6DC43" w14:textId="77777777" w:rsidR="00A36EEF" w:rsidRPr="00E7363D" w:rsidRDefault="006D5BD6" w:rsidP="006D5BD6">
            <w:pPr>
              <w:spacing w:before="60" w:after="60" w:line="240" w:lineRule="auto"/>
              <w:rPr>
                <w:rFonts w:asciiTheme="minorHAnsi" w:hAnsiTheme="minorHAnsi" w:cstheme="minorHAnsi"/>
                <w:sz w:val="20"/>
                <w:szCs w:val="20"/>
                <w:shd w:val="clear" w:color="auto" w:fill="FFFFFF"/>
              </w:rPr>
            </w:pPr>
            <w:r w:rsidRPr="00E7363D">
              <w:rPr>
                <w:rFonts w:asciiTheme="minorHAnsi" w:hAnsiTheme="minorHAnsi" w:cstheme="minorHAnsi"/>
                <w:sz w:val="20"/>
                <w:szCs w:val="20"/>
              </w:rPr>
              <w:t>Spas with 4000 Litr</w:t>
            </w:r>
            <w:r w:rsidR="00C11455" w:rsidRPr="00E7363D">
              <w:rPr>
                <w:rFonts w:asciiTheme="minorHAnsi" w:hAnsiTheme="minorHAnsi" w:cstheme="minorHAnsi"/>
                <w:sz w:val="20"/>
                <w:szCs w:val="20"/>
              </w:rPr>
              <w:t>e</w:t>
            </w:r>
            <w:r w:rsidRPr="00E7363D">
              <w:rPr>
                <w:rFonts w:asciiTheme="minorHAnsi" w:hAnsiTheme="minorHAnsi" w:cstheme="minorHAnsi"/>
                <w:sz w:val="20"/>
                <w:szCs w:val="20"/>
              </w:rPr>
              <w:t xml:space="preserve">s of water or less are drained, inspected and refilled </w:t>
            </w:r>
            <w:r w:rsidR="00D34ACF" w:rsidRPr="00E7363D">
              <w:rPr>
                <w:rFonts w:asciiTheme="minorHAnsi" w:hAnsiTheme="minorHAnsi" w:cstheme="minorHAnsi"/>
                <w:sz w:val="20"/>
                <w:szCs w:val="20"/>
              </w:rPr>
              <w:t xml:space="preserve">using the formula </w:t>
            </w:r>
            <w:r w:rsidR="00D34ACF" w:rsidRPr="00E7363D">
              <w:rPr>
                <w:rFonts w:asciiTheme="minorHAnsi" w:hAnsiTheme="minorHAnsi" w:cstheme="minorHAnsi"/>
                <w:sz w:val="20"/>
                <w:szCs w:val="20"/>
                <w:shd w:val="clear" w:color="auto" w:fill="FFFFFF"/>
              </w:rPr>
              <w:t xml:space="preserve">WRI = V ÷ (10 × U). </w:t>
            </w:r>
          </w:p>
          <w:p w14:paraId="6B163B7A" w14:textId="6EC76D6E" w:rsidR="006D5BD6" w:rsidRPr="00E7363D" w:rsidRDefault="00D34ACF" w:rsidP="006D5BD6">
            <w:pPr>
              <w:spacing w:before="60" w:after="60" w:line="240" w:lineRule="auto"/>
              <w:rPr>
                <w:rFonts w:asciiTheme="minorHAnsi" w:hAnsiTheme="minorHAnsi" w:cstheme="minorHAnsi"/>
                <w:color w:val="FF0000"/>
                <w:sz w:val="20"/>
                <w:szCs w:val="20"/>
              </w:rPr>
            </w:pPr>
            <w:r w:rsidRPr="00E7363D">
              <w:rPr>
                <w:rFonts w:asciiTheme="minorHAnsi" w:hAnsiTheme="minorHAnsi" w:cstheme="minorHAnsi"/>
                <w:sz w:val="20"/>
                <w:szCs w:val="20"/>
                <w:shd w:val="clear" w:color="auto" w:fill="FFFFFF"/>
              </w:rPr>
              <w:t>WRI = the maximum number of operating days that can pass between drainings</w:t>
            </w:r>
            <w:r w:rsidR="00A36EEF" w:rsidRPr="00E7363D">
              <w:rPr>
                <w:rFonts w:asciiTheme="minorHAnsi" w:hAnsiTheme="minorHAnsi" w:cstheme="minorHAnsi"/>
                <w:sz w:val="20"/>
                <w:szCs w:val="20"/>
                <w:shd w:val="clear" w:color="auto" w:fill="FFFFFF"/>
              </w:rPr>
              <w:t>;</w:t>
            </w:r>
            <w:r w:rsidRPr="00E7363D">
              <w:rPr>
                <w:rFonts w:asciiTheme="minorHAnsi" w:hAnsiTheme="minorHAnsi" w:cstheme="minorHAnsi"/>
                <w:sz w:val="20"/>
                <w:szCs w:val="20"/>
                <w:shd w:val="clear" w:color="auto" w:fill="FFFFFF"/>
              </w:rPr>
              <w:t xml:space="preserve"> V = volume of the spa in Litres</w:t>
            </w:r>
            <w:r w:rsidR="00A36EEF" w:rsidRPr="00E7363D">
              <w:rPr>
                <w:rFonts w:asciiTheme="minorHAnsi" w:hAnsiTheme="minorHAnsi" w:cstheme="minorHAnsi"/>
                <w:sz w:val="20"/>
                <w:szCs w:val="20"/>
                <w:shd w:val="clear" w:color="auto" w:fill="FFFFFF"/>
              </w:rPr>
              <w:t>;</w:t>
            </w:r>
            <w:r w:rsidRPr="00E7363D">
              <w:rPr>
                <w:rFonts w:asciiTheme="minorHAnsi" w:hAnsiTheme="minorHAnsi" w:cstheme="minorHAnsi"/>
                <w:sz w:val="20"/>
                <w:szCs w:val="20"/>
                <w:shd w:val="clear" w:color="auto" w:fill="FFFFFF"/>
              </w:rPr>
              <w:t xml:space="preserve"> U = total estimated number of </w:t>
            </w:r>
            <w:r w:rsidR="00E7363D" w:rsidRPr="00E7363D">
              <w:rPr>
                <w:rFonts w:asciiTheme="minorHAnsi" w:hAnsiTheme="minorHAnsi" w:cstheme="minorHAnsi"/>
                <w:sz w:val="20"/>
                <w:szCs w:val="20"/>
                <w:shd w:val="clear" w:color="auto" w:fill="FFFFFF"/>
              </w:rPr>
              <w:t>bather</w:t>
            </w:r>
            <w:r w:rsidRPr="00E7363D">
              <w:rPr>
                <w:rFonts w:asciiTheme="minorHAnsi" w:hAnsiTheme="minorHAnsi" w:cstheme="minorHAnsi"/>
                <w:sz w:val="20"/>
                <w:szCs w:val="20"/>
                <w:shd w:val="clear" w:color="auto" w:fill="FFFFFF"/>
              </w:rPr>
              <w:t xml:space="preserve"> uses per operating day. </w:t>
            </w:r>
          </w:p>
        </w:tc>
        <w:tc>
          <w:tcPr>
            <w:tcW w:w="577" w:type="dxa"/>
            <w:shd w:val="clear" w:color="auto" w:fill="auto"/>
            <w:vAlign w:val="center"/>
          </w:tcPr>
          <w:p w14:paraId="4EF4B8B9" w14:textId="4446E84F" w:rsidR="006D5BD6" w:rsidRPr="00E7363D" w:rsidRDefault="00CD5BDF" w:rsidP="0084539F">
            <w:pPr>
              <w:pStyle w:val="Subtitle"/>
              <w:numPr>
                <w:ilvl w:val="0"/>
                <w:numId w:val="0"/>
              </w:numPr>
              <w:spacing w:before="60" w:after="60" w:line="240" w:lineRule="auto"/>
              <w:jc w:val="center"/>
              <w:rPr>
                <w:sz w:val="20"/>
                <w:szCs w:val="20"/>
              </w:rPr>
            </w:pPr>
            <w:sdt>
              <w:sdtPr>
                <w:rPr>
                  <w:sz w:val="20"/>
                  <w:szCs w:val="20"/>
                </w:rPr>
                <w:id w:val="494065977"/>
                <w14:checkbox>
                  <w14:checked w14:val="0"/>
                  <w14:checkedState w14:val="2612" w14:font="MS Gothic"/>
                  <w14:uncheckedState w14:val="2610" w14:font="MS Gothic"/>
                </w14:checkbox>
              </w:sdtPr>
              <w:sdtEndPr/>
              <w:sdtContent>
                <w:r w:rsidR="006D5BD6" w:rsidRPr="00E7363D">
                  <w:rPr>
                    <w:rFonts w:ascii="MS Gothic" w:eastAsia="MS Gothic" w:hAnsi="MS Gothic" w:hint="eastAsia"/>
                    <w:sz w:val="20"/>
                    <w:szCs w:val="20"/>
                  </w:rPr>
                  <w:t>☐</w:t>
                </w:r>
              </w:sdtContent>
            </w:sdt>
          </w:p>
        </w:tc>
        <w:tc>
          <w:tcPr>
            <w:tcW w:w="555" w:type="dxa"/>
            <w:shd w:val="clear" w:color="auto" w:fill="auto"/>
            <w:vAlign w:val="center"/>
          </w:tcPr>
          <w:p w14:paraId="1D5F5F5C" w14:textId="6F4AF803" w:rsidR="006D5BD6"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158143653"/>
                <w14:checkbox>
                  <w14:checked w14:val="0"/>
                  <w14:checkedState w14:val="2612" w14:font="MS Gothic"/>
                  <w14:uncheckedState w14:val="2610" w14:font="MS Gothic"/>
                </w14:checkbox>
              </w:sdtPr>
              <w:sdtEndPr/>
              <w:sdtContent>
                <w:r w:rsidR="006D5BD6" w:rsidRPr="00E7363D">
                  <w:rPr>
                    <w:rFonts w:ascii="MS Gothic" w:eastAsia="MS Gothic" w:hAnsi="MS Gothic" w:hint="eastAsia"/>
                    <w:sz w:val="20"/>
                    <w:szCs w:val="20"/>
                  </w:rPr>
                  <w:t>☐</w:t>
                </w:r>
              </w:sdtContent>
            </w:sdt>
          </w:p>
        </w:tc>
        <w:tc>
          <w:tcPr>
            <w:tcW w:w="567" w:type="dxa"/>
            <w:shd w:val="clear" w:color="auto" w:fill="auto"/>
            <w:vAlign w:val="center"/>
          </w:tcPr>
          <w:p w14:paraId="6EDA1134" w14:textId="10DD23F4" w:rsidR="006D5BD6" w:rsidRPr="00E7363D" w:rsidRDefault="00CD5BDF" w:rsidP="0084539F">
            <w:pPr>
              <w:pStyle w:val="Subtitle"/>
              <w:numPr>
                <w:ilvl w:val="0"/>
                <w:numId w:val="0"/>
              </w:numPr>
              <w:spacing w:before="60" w:after="60" w:line="240" w:lineRule="auto"/>
              <w:jc w:val="center"/>
              <w:rPr>
                <w:sz w:val="20"/>
                <w:szCs w:val="20"/>
              </w:rPr>
            </w:pPr>
            <w:sdt>
              <w:sdtPr>
                <w:rPr>
                  <w:sz w:val="20"/>
                  <w:szCs w:val="20"/>
                </w:rPr>
                <w:id w:val="-405613945"/>
                <w14:checkbox>
                  <w14:checked w14:val="0"/>
                  <w14:checkedState w14:val="2612" w14:font="MS Gothic"/>
                  <w14:uncheckedState w14:val="2610" w14:font="MS Gothic"/>
                </w14:checkbox>
              </w:sdtPr>
              <w:sdtEndPr/>
              <w:sdtContent>
                <w:r w:rsidR="006D5BD6" w:rsidRPr="00E7363D">
                  <w:rPr>
                    <w:rFonts w:ascii="MS Gothic" w:eastAsia="MS Gothic" w:hAnsi="MS Gothic" w:hint="eastAsia"/>
                    <w:sz w:val="20"/>
                    <w:szCs w:val="20"/>
                  </w:rPr>
                  <w:t>☐</w:t>
                </w:r>
              </w:sdtContent>
            </w:sdt>
          </w:p>
        </w:tc>
      </w:tr>
      <w:tr w:rsidR="00FF303C" w:rsidRPr="00E7363D" w14:paraId="74459D92" w14:textId="77777777" w:rsidTr="00DE2563">
        <w:tc>
          <w:tcPr>
            <w:tcW w:w="9783" w:type="dxa"/>
            <w:shd w:val="clear" w:color="auto" w:fill="auto"/>
            <w:vAlign w:val="center"/>
          </w:tcPr>
          <w:p w14:paraId="587EBBDA" w14:textId="3C4E82B4"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Food and beverages are not permitted on the deck. Only water </w:t>
            </w:r>
            <w:r w:rsidR="00824558" w:rsidRPr="00E7363D">
              <w:rPr>
                <w:rFonts w:asciiTheme="minorHAnsi" w:hAnsiTheme="minorHAnsi" w:cstheme="minorHAnsi"/>
                <w:sz w:val="20"/>
                <w:szCs w:val="20"/>
              </w:rPr>
              <w:t xml:space="preserve">is </w:t>
            </w:r>
            <w:r w:rsidRPr="00E7363D">
              <w:rPr>
                <w:rFonts w:asciiTheme="minorHAnsi" w:hAnsiTheme="minorHAnsi" w:cstheme="minorHAnsi"/>
                <w:sz w:val="20"/>
                <w:szCs w:val="20"/>
              </w:rPr>
              <w:t xml:space="preserve">permitted on </w:t>
            </w:r>
            <w:r w:rsidR="00824558" w:rsidRPr="00E7363D">
              <w:rPr>
                <w:rFonts w:asciiTheme="minorHAnsi" w:hAnsiTheme="minorHAnsi" w:cstheme="minorHAnsi"/>
                <w:sz w:val="20"/>
                <w:szCs w:val="20"/>
              </w:rPr>
              <w:t xml:space="preserve">the </w:t>
            </w:r>
            <w:r w:rsidR="00036CDB" w:rsidRPr="00E7363D">
              <w:rPr>
                <w:rFonts w:asciiTheme="minorHAnsi" w:hAnsiTheme="minorHAnsi" w:cstheme="minorHAnsi"/>
                <w:sz w:val="20"/>
                <w:szCs w:val="20"/>
              </w:rPr>
              <w:t xml:space="preserve">spa </w:t>
            </w:r>
            <w:r w:rsidRPr="00E7363D">
              <w:rPr>
                <w:rFonts w:asciiTheme="minorHAnsi" w:hAnsiTheme="minorHAnsi" w:cstheme="minorHAnsi"/>
                <w:sz w:val="20"/>
                <w:szCs w:val="20"/>
              </w:rPr>
              <w:t xml:space="preserve">deck. </w:t>
            </w:r>
          </w:p>
        </w:tc>
        <w:tc>
          <w:tcPr>
            <w:tcW w:w="577" w:type="dxa"/>
            <w:shd w:val="clear" w:color="auto" w:fill="auto"/>
            <w:vAlign w:val="center"/>
          </w:tcPr>
          <w:p w14:paraId="10F981C0" w14:textId="2A1978B6"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8596998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4EF35746" w14:textId="2E38AE11"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519612803"/>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6867FEEE" w14:textId="0211DE75"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5008666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7F5FE7AA" w14:textId="77777777" w:rsidTr="00DE2563">
        <w:tc>
          <w:tcPr>
            <w:tcW w:w="9783" w:type="dxa"/>
            <w:shd w:val="clear" w:color="auto" w:fill="auto"/>
            <w:vAlign w:val="center"/>
          </w:tcPr>
          <w:p w14:paraId="5DC5339C" w14:textId="1C4F41C0" w:rsidR="00FF303C" w:rsidRPr="00E7363D" w:rsidRDefault="00F4186E"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Towels and b</w:t>
            </w:r>
            <w:r w:rsidR="00FF303C" w:rsidRPr="00E7363D">
              <w:rPr>
                <w:rFonts w:asciiTheme="minorHAnsi" w:hAnsiTheme="minorHAnsi" w:cstheme="minorHAnsi"/>
                <w:sz w:val="20"/>
                <w:szCs w:val="20"/>
              </w:rPr>
              <w:t xml:space="preserve">athing apparel are </w:t>
            </w:r>
            <w:r w:rsidR="00CF1703" w:rsidRPr="00E7363D">
              <w:rPr>
                <w:rFonts w:asciiTheme="minorHAnsi" w:hAnsiTheme="minorHAnsi" w:cstheme="minorHAnsi"/>
                <w:sz w:val="20"/>
                <w:szCs w:val="20"/>
              </w:rPr>
              <w:t>laundered</w:t>
            </w:r>
            <w:r w:rsidR="00FF303C" w:rsidRPr="00E7363D">
              <w:rPr>
                <w:rFonts w:asciiTheme="minorHAnsi" w:hAnsiTheme="minorHAnsi" w:cstheme="minorHAnsi"/>
                <w:sz w:val="20"/>
                <w:szCs w:val="20"/>
              </w:rPr>
              <w:t xml:space="preserve">, disinfected and stored in a </w:t>
            </w:r>
            <w:r w:rsidR="00CF1703" w:rsidRPr="00E7363D">
              <w:rPr>
                <w:rFonts w:asciiTheme="minorHAnsi" w:hAnsiTheme="minorHAnsi" w:cstheme="minorHAnsi"/>
                <w:sz w:val="20"/>
                <w:szCs w:val="20"/>
              </w:rPr>
              <w:t xml:space="preserve">clean </w:t>
            </w:r>
            <w:r w:rsidR="00FF303C" w:rsidRPr="00E7363D">
              <w:rPr>
                <w:rFonts w:asciiTheme="minorHAnsi" w:hAnsiTheme="minorHAnsi" w:cstheme="minorHAnsi"/>
                <w:sz w:val="20"/>
                <w:szCs w:val="20"/>
              </w:rPr>
              <w:t>manner when provided.</w:t>
            </w:r>
          </w:p>
        </w:tc>
        <w:tc>
          <w:tcPr>
            <w:tcW w:w="577" w:type="dxa"/>
            <w:shd w:val="clear" w:color="auto" w:fill="auto"/>
            <w:vAlign w:val="center"/>
          </w:tcPr>
          <w:p w14:paraId="7159C495" w14:textId="4F7A94BF"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127735853"/>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1BD76AF6" w14:textId="2CA943AC"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93301802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322F2953" w14:textId="572E2DB1"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663890168"/>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56641EEA" w14:textId="77777777" w:rsidTr="00DE2563">
        <w:tc>
          <w:tcPr>
            <w:tcW w:w="9783" w:type="dxa"/>
            <w:shd w:val="clear" w:color="auto" w:fill="auto"/>
            <w:vAlign w:val="center"/>
          </w:tcPr>
          <w:p w14:paraId="29F76367" w14:textId="742B3043"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Total number of swimmers</w:t>
            </w:r>
            <w:r w:rsidR="00C15D3E" w:rsidRPr="00E7363D">
              <w:rPr>
                <w:rFonts w:asciiTheme="minorHAnsi" w:hAnsiTheme="minorHAnsi" w:cstheme="minorHAnsi"/>
                <w:sz w:val="20"/>
                <w:szCs w:val="20"/>
              </w:rPr>
              <w:t xml:space="preserve"> allowed </w:t>
            </w:r>
            <w:r w:rsidR="009F22CE" w:rsidRPr="00E7363D">
              <w:rPr>
                <w:rFonts w:asciiTheme="minorHAnsi" w:hAnsiTheme="minorHAnsi" w:cstheme="minorHAnsi"/>
                <w:sz w:val="20"/>
                <w:szCs w:val="20"/>
              </w:rPr>
              <w:t>in the</w:t>
            </w:r>
            <w:r w:rsidR="00C15D3E" w:rsidRPr="00E7363D">
              <w:rPr>
                <w:rFonts w:asciiTheme="minorHAnsi" w:hAnsiTheme="minorHAnsi" w:cstheme="minorHAnsi"/>
                <w:sz w:val="20"/>
                <w:szCs w:val="20"/>
              </w:rPr>
              <w:t xml:space="preserve"> spa</w:t>
            </w:r>
            <w:r w:rsidRPr="00E7363D">
              <w:rPr>
                <w:rFonts w:asciiTheme="minorHAnsi" w:hAnsiTheme="minorHAnsi" w:cstheme="minorHAnsi"/>
                <w:sz w:val="20"/>
                <w:szCs w:val="20"/>
              </w:rPr>
              <w:t xml:space="preserve"> </w:t>
            </w:r>
            <w:r w:rsidR="005A2A04" w:rsidRPr="00E7363D">
              <w:rPr>
                <w:rFonts w:asciiTheme="minorHAnsi" w:hAnsiTheme="minorHAnsi" w:cstheme="minorHAnsi"/>
                <w:sz w:val="20"/>
                <w:szCs w:val="20"/>
              </w:rPr>
              <w:t>does</w:t>
            </w:r>
            <w:r w:rsidR="00CF1703" w:rsidRPr="00E7363D">
              <w:rPr>
                <w:rFonts w:asciiTheme="minorHAnsi" w:hAnsiTheme="minorHAnsi" w:cstheme="minorHAnsi"/>
                <w:sz w:val="20"/>
                <w:szCs w:val="20"/>
              </w:rPr>
              <w:t xml:space="preserve"> </w:t>
            </w:r>
            <w:r w:rsidRPr="00E7363D">
              <w:rPr>
                <w:rFonts w:asciiTheme="minorHAnsi" w:hAnsiTheme="minorHAnsi" w:cstheme="minorHAnsi"/>
                <w:sz w:val="20"/>
                <w:szCs w:val="20"/>
              </w:rPr>
              <w:t>not exceed</w:t>
            </w:r>
            <w:r w:rsidR="005A2A04" w:rsidRPr="00E7363D">
              <w:rPr>
                <w:rFonts w:asciiTheme="minorHAnsi" w:hAnsiTheme="minorHAnsi" w:cstheme="minorHAnsi"/>
                <w:sz w:val="20"/>
                <w:szCs w:val="20"/>
              </w:rPr>
              <w:t xml:space="preserve"> the maximum bather load</w:t>
            </w:r>
            <w:r w:rsidR="00A36EEF" w:rsidRPr="00E7363D">
              <w:rPr>
                <w:rFonts w:asciiTheme="minorHAnsi" w:hAnsiTheme="minorHAnsi" w:cstheme="minorHAnsi"/>
                <w:sz w:val="20"/>
                <w:szCs w:val="20"/>
              </w:rPr>
              <w:t xml:space="preserve">. </w:t>
            </w:r>
          </w:p>
        </w:tc>
        <w:tc>
          <w:tcPr>
            <w:tcW w:w="577" w:type="dxa"/>
            <w:shd w:val="clear" w:color="auto" w:fill="auto"/>
            <w:vAlign w:val="center"/>
          </w:tcPr>
          <w:p w14:paraId="12AD3BD4" w14:textId="7495E09E"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70513607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1ADD014F" w14:textId="34D70403"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41143046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2B87E1E5" w14:textId="00F0D96A"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48073999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21465A" w:rsidRPr="00E7363D" w14:paraId="0DC3C835" w14:textId="77777777" w:rsidTr="00DE2563">
        <w:tc>
          <w:tcPr>
            <w:tcW w:w="11482" w:type="dxa"/>
            <w:gridSpan w:val="4"/>
            <w:shd w:val="clear" w:color="auto" w:fill="D9E2F3" w:themeFill="accent1" w:themeFillTint="33"/>
            <w:vAlign w:val="center"/>
          </w:tcPr>
          <w:p w14:paraId="2898ECDE" w14:textId="1B62B4F3" w:rsidR="0021465A" w:rsidRPr="00E7363D" w:rsidRDefault="0021465A" w:rsidP="00515479">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Records</w:t>
            </w:r>
          </w:p>
        </w:tc>
      </w:tr>
      <w:tr w:rsidR="00FF303C" w:rsidRPr="00E7363D" w14:paraId="2C7D7A82" w14:textId="77777777" w:rsidTr="00DE2563">
        <w:tc>
          <w:tcPr>
            <w:tcW w:w="9783" w:type="dxa"/>
            <w:shd w:val="clear" w:color="auto" w:fill="auto"/>
            <w:vAlign w:val="center"/>
          </w:tcPr>
          <w:p w14:paraId="4152D03D" w14:textId="1344D656" w:rsidR="00FF303C" w:rsidRPr="00E7363D" w:rsidRDefault="00FF303C" w:rsidP="00515479">
            <w:pPr>
              <w:spacing w:before="60" w:after="60" w:line="240" w:lineRule="auto"/>
              <w:rPr>
                <w:rFonts w:asciiTheme="minorHAnsi" w:hAnsiTheme="minorHAnsi" w:cstheme="minorHAnsi"/>
                <w:bCs/>
                <w:sz w:val="20"/>
                <w:szCs w:val="20"/>
              </w:rPr>
            </w:pPr>
            <w:r w:rsidRPr="00E7363D">
              <w:rPr>
                <w:rFonts w:asciiTheme="minorHAnsi" w:hAnsiTheme="minorHAnsi" w:cstheme="minorHAnsi"/>
                <w:bCs/>
                <w:color w:val="000000" w:themeColor="text1"/>
                <w:sz w:val="20"/>
                <w:szCs w:val="20"/>
              </w:rPr>
              <w:t xml:space="preserve">Daily records are maintained </w:t>
            </w:r>
            <w:r w:rsidR="00D34ACF" w:rsidRPr="00E7363D">
              <w:rPr>
                <w:rFonts w:asciiTheme="minorHAnsi" w:hAnsiTheme="minorHAnsi" w:cstheme="minorHAnsi"/>
                <w:bCs/>
                <w:sz w:val="20"/>
                <w:szCs w:val="20"/>
              </w:rPr>
              <w:t>for estimated number of swimmers, make-up water meter reading, emergencies and rescue</w:t>
            </w:r>
            <w:r w:rsidR="00A36EEF" w:rsidRPr="00E7363D">
              <w:rPr>
                <w:rFonts w:asciiTheme="minorHAnsi" w:hAnsiTheme="minorHAnsi" w:cstheme="minorHAnsi"/>
                <w:bCs/>
                <w:sz w:val="20"/>
                <w:szCs w:val="20"/>
              </w:rPr>
              <w:t>s</w:t>
            </w:r>
            <w:r w:rsidR="00D34ACF" w:rsidRPr="00E7363D">
              <w:rPr>
                <w:rFonts w:asciiTheme="minorHAnsi" w:hAnsiTheme="minorHAnsi" w:cstheme="minorHAnsi"/>
                <w:bCs/>
                <w:sz w:val="20"/>
                <w:szCs w:val="20"/>
              </w:rPr>
              <w:t xml:space="preserve">, equipment breakdowns, time/day </w:t>
            </w:r>
            <w:r w:rsidR="001E03F4" w:rsidRPr="00E7363D">
              <w:rPr>
                <w:rFonts w:asciiTheme="minorHAnsi" w:hAnsiTheme="minorHAnsi" w:cstheme="minorHAnsi"/>
                <w:bCs/>
                <w:sz w:val="20"/>
                <w:szCs w:val="20"/>
              </w:rPr>
              <w:t xml:space="preserve">of </w:t>
            </w:r>
            <w:r w:rsidR="00D34ACF" w:rsidRPr="00E7363D">
              <w:rPr>
                <w:rFonts w:asciiTheme="minorHAnsi" w:hAnsiTheme="minorHAnsi" w:cstheme="minorHAnsi"/>
                <w:bCs/>
                <w:sz w:val="20"/>
                <w:szCs w:val="20"/>
              </w:rPr>
              <w:t>phone tes</w:t>
            </w:r>
            <w:r w:rsidR="001E03F4" w:rsidRPr="00E7363D">
              <w:rPr>
                <w:rFonts w:asciiTheme="minorHAnsi" w:hAnsiTheme="minorHAnsi" w:cstheme="minorHAnsi"/>
                <w:bCs/>
                <w:sz w:val="20"/>
                <w:szCs w:val="20"/>
              </w:rPr>
              <w:t>ts</w:t>
            </w:r>
            <w:r w:rsidR="00D34ACF" w:rsidRPr="00E7363D">
              <w:rPr>
                <w:rFonts w:asciiTheme="minorHAnsi" w:hAnsiTheme="minorHAnsi" w:cstheme="minorHAnsi"/>
                <w:bCs/>
                <w:sz w:val="20"/>
                <w:szCs w:val="20"/>
              </w:rPr>
              <w:t xml:space="preserve">, </w:t>
            </w:r>
            <w:r w:rsidR="00D64443" w:rsidRPr="00E7363D">
              <w:rPr>
                <w:rFonts w:asciiTheme="minorHAnsi" w:hAnsiTheme="minorHAnsi" w:cstheme="minorHAnsi"/>
                <w:bCs/>
                <w:sz w:val="20"/>
                <w:szCs w:val="20"/>
              </w:rPr>
              <w:t xml:space="preserve">safety equipment inspections, </w:t>
            </w:r>
            <w:r w:rsidR="00D34ACF" w:rsidRPr="00E7363D">
              <w:rPr>
                <w:rFonts w:asciiTheme="minorHAnsi" w:hAnsiTheme="minorHAnsi" w:cstheme="minorHAnsi"/>
                <w:bCs/>
                <w:sz w:val="20"/>
                <w:szCs w:val="20"/>
              </w:rPr>
              <w:t xml:space="preserve">manual water tests, type and amount of chemicals added manually, </w:t>
            </w:r>
            <w:r w:rsidR="00A36EEF" w:rsidRPr="00E7363D">
              <w:rPr>
                <w:rFonts w:asciiTheme="minorHAnsi" w:hAnsiTheme="minorHAnsi" w:cstheme="minorHAnsi"/>
                <w:bCs/>
                <w:sz w:val="20"/>
                <w:szCs w:val="20"/>
              </w:rPr>
              <w:t xml:space="preserve">and </w:t>
            </w:r>
            <w:r w:rsidR="00D34ACF" w:rsidRPr="00E7363D">
              <w:rPr>
                <w:rFonts w:asciiTheme="minorHAnsi" w:hAnsiTheme="minorHAnsi" w:cstheme="minorHAnsi"/>
                <w:bCs/>
                <w:sz w:val="20"/>
                <w:szCs w:val="20"/>
              </w:rPr>
              <w:t>date when spa is drained, inspected and refilled.</w:t>
            </w:r>
          </w:p>
        </w:tc>
        <w:tc>
          <w:tcPr>
            <w:tcW w:w="577" w:type="dxa"/>
            <w:shd w:val="clear" w:color="auto" w:fill="auto"/>
            <w:vAlign w:val="center"/>
          </w:tcPr>
          <w:p w14:paraId="210B9E69" w14:textId="34006C86"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65133579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55C8EB59" w14:textId="6783262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34359738"/>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17F9A0EF" w14:textId="75568641"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324744746"/>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AD326E" w:rsidRPr="00E7363D" w14:paraId="41FDED8B" w14:textId="77777777" w:rsidTr="00DE2563">
        <w:tc>
          <w:tcPr>
            <w:tcW w:w="9783" w:type="dxa"/>
            <w:shd w:val="clear" w:color="auto" w:fill="auto"/>
            <w:vAlign w:val="center"/>
          </w:tcPr>
          <w:p w14:paraId="622623C9" w14:textId="52DF505F" w:rsidR="00AD326E" w:rsidRPr="00E7363D" w:rsidRDefault="00AD326E" w:rsidP="00AD326E">
            <w:pPr>
              <w:spacing w:before="60" w:after="60" w:line="240" w:lineRule="auto"/>
              <w:rPr>
                <w:rFonts w:asciiTheme="minorHAnsi" w:hAnsiTheme="minorHAnsi" w:cstheme="minorHAnsi"/>
                <w:bCs/>
                <w:sz w:val="20"/>
                <w:szCs w:val="20"/>
              </w:rPr>
            </w:pPr>
            <w:r w:rsidRPr="00E7363D">
              <w:rPr>
                <w:rFonts w:asciiTheme="minorHAnsi" w:hAnsiTheme="minorHAnsi" w:cstheme="minorHAnsi"/>
                <w:bCs/>
                <w:sz w:val="20"/>
                <w:szCs w:val="20"/>
              </w:rPr>
              <w:t xml:space="preserve">Monthly records are maintained for inspections of gravity and suction outlet covers, vacuum release mechanism tests, emergency stop button tests, and ground current leakage detecting and de-energizing device tests. </w:t>
            </w:r>
          </w:p>
        </w:tc>
        <w:tc>
          <w:tcPr>
            <w:tcW w:w="577" w:type="dxa"/>
            <w:shd w:val="clear" w:color="auto" w:fill="auto"/>
            <w:vAlign w:val="center"/>
          </w:tcPr>
          <w:p w14:paraId="6C37CFA0" w14:textId="610E438C"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1854804236"/>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c>
          <w:tcPr>
            <w:tcW w:w="555" w:type="dxa"/>
            <w:shd w:val="clear" w:color="auto" w:fill="auto"/>
            <w:vAlign w:val="center"/>
          </w:tcPr>
          <w:p w14:paraId="342525C3" w14:textId="7B424DF0"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2102445238"/>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c>
          <w:tcPr>
            <w:tcW w:w="567" w:type="dxa"/>
            <w:shd w:val="clear" w:color="auto" w:fill="auto"/>
            <w:vAlign w:val="center"/>
          </w:tcPr>
          <w:p w14:paraId="10266E67" w14:textId="39B4E899"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406147293"/>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r>
      <w:tr w:rsidR="00AD326E" w:rsidRPr="00E7363D" w14:paraId="0099CCD0" w14:textId="77777777" w:rsidTr="00DE2563">
        <w:tc>
          <w:tcPr>
            <w:tcW w:w="9783" w:type="dxa"/>
            <w:shd w:val="clear" w:color="auto" w:fill="auto"/>
            <w:vAlign w:val="center"/>
          </w:tcPr>
          <w:p w14:paraId="2C6686C4" w14:textId="2D7D08D9" w:rsidR="00AD326E" w:rsidRPr="00E7363D" w:rsidRDefault="00AD326E" w:rsidP="00AD326E">
            <w:pPr>
              <w:spacing w:before="60" w:after="60" w:line="240" w:lineRule="auto"/>
              <w:rPr>
                <w:rFonts w:asciiTheme="minorHAnsi" w:hAnsiTheme="minorHAnsi" w:cstheme="minorHAnsi"/>
                <w:bCs/>
                <w:sz w:val="20"/>
                <w:szCs w:val="20"/>
              </w:rPr>
            </w:pPr>
            <w:r w:rsidRPr="00E7363D">
              <w:rPr>
                <w:rFonts w:asciiTheme="minorHAnsi" w:hAnsiTheme="minorHAnsi" w:cstheme="minorHAnsi"/>
                <w:bCs/>
                <w:sz w:val="20"/>
                <w:szCs w:val="20"/>
              </w:rPr>
              <w:t>Written record of all inspections are signed by the person that completed the inspection,  maintained for one year and available for viewing by public health inspector.</w:t>
            </w:r>
          </w:p>
        </w:tc>
        <w:tc>
          <w:tcPr>
            <w:tcW w:w="577" w:type="dxa"/>
            <w:shd w:val="clear" w:color="auto" w:fill="auto"/>
            <w:vAlign w:val="center"/>
          </w:tcPr>
          <w:p w14:paraId="744CD608" w14:textId="3C35E282"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661161787"/>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c>
          <w:tcPr>
            <w:tcW w:w="555" w:type="dxa"/>
            <w:shd w:val="clear" w:color="auto" w:fill="auto"/>
            <w:vAlign w:val="center"/>
          </w:tcPr>
          <w:p w14:paraId="42BBE006" w14:textId="34549556"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193079292"/>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c>
          <w:tcPr>
            <w:tcW w:w="567" w:type="dxa"/>
            <w:shd w:val="clear" w:color="auto" w:fill="auto"/>
            <w:vAlign w:val="center"/>
          </w:tcPr>
          <w:p w14:paraId="3C8E2E68" w14:textId="1C4D2444"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1474555307"/>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r>
      <w:tr w:rsidR="00AD326E" w:rsidRPr="00E7363D" w14:paraId="7745F9EC" w14:textId="77777777" w:rsidTr="00DE2563">
        <w:tc>
          <w:tcPr>
            <w:tcW w:w="9783" w:type="dxa"/>
            <w:shd w:val="clear" w:color="auto" w:fill="auto"/>
            <w:vAlign w:val="center"/>
          </w:tcPr>
          <w:p w14:paraId="680713B3" w14:textId="2CEDBCD4" w:rsidR="00AD326E" w:rsidRPr="00E7363D" w:rsidRDefault="00AD326E" w:rsidP="00AD326E">
            <w:pPr>
              <w:spacing w:before="60" w:after="60" w:line="240" w:lineRule="auto"/>
              <w:rPr>
                <w:rFonts w:asciiTheme="minorHAnsi" w:hAnsiTheme="minorHAnsi" w:cstheme="minorHAnsi"/>
                <w:bCs/>
                <w:sz w:val="20"/>
                <w:szCs w:val="20"/>
              </w:rPr>
            </w:pPr>
            <w:r w:rsidRPr="00E7363D">
              <w:rPr>
                <w:rFonts w:asciiTheme="minorHAnsi" w:hAnsiTheme="minorHAnsi" w:cstheme="minorHAnsi"/>
                <w:bCs/>
                <w:sz w:val="20"/>
                <w:szCs w:val="20"/>
              </w:rPr>
              <w:t xml:space="preserve">Other documentation requested by public health inspector specific to your facility are maintained with record logs (confirmation on anti-entrapment drain covers, decommissioned main drains, </w:t>
            </w:r>
            <w:r>
              <w:rPr>
                <w:rFonts w:asciiTheme="minorHAnsi" w:hAnsiTheme="minorHAnsi" w:cstheme="minorHAnsi"/>
                <w:bCs/>
                <w:sz w:val="20"/>
                <w:szCs w:val="20"/>
              </w:rPr>
              <w:t>spa</w:t>
            </w:r>
            <w:r w:rsidRPr="00E7363D">
              <w:rPr>
                <w:rFonts w:asciiTheme="minorHAnsi" w:hAnsiTheme="minorHAnsi" w:cstheme="minorHAnsi"/>
                <w:bCs/>
                <w:sz w:val="20"/>
                <w:szCs w:val="20"/>
              </w:rPr>
              <w:t xml:space="preserve"> design, disconnected underwater lights, etc.).</w:t>
            </w:r>
          </w:p>
        </w:tc>
        <w:tc>
          <w:tcPr>
            <w:tcW w:w="577" w:type="dxa"/>
            <w:shd w:val="clear" w:color="auto" w:fill="auto"/>
            <w:vAlign w:val="center"/>
          </w:tcPr>
          <w:p w14:paraId="728BB80E" w14:textId="6836D35D"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1393967140"/>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c>
          <w:tcPr>
            <w:tcW w:w="555" w:type="dxa"/>
            <w:shd w:val="clear" w:color="auto" w:fill="auto"/>
            <w:vAlign w:val="center"/>
          </w:tcPr>
          <w:p w14:paraId="7520DEDA" w14:textId="5B310B55"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883839639"/>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c>
          <w:tcPr>
            <w:tcW w:w="567" w:type="dxa"/>
            <w:shd w:val="clear" w:color="auto" w:fill="auto"/>
            <w:vAlign w:val="center"/>
          </w:tcPr>
          <w:p w14:paraId="09125573" w14:textId="0A7BC172" w:rsidR="00AD326E" w:rsidRPr="00E7363D" w:rsidRDefault="00CD5BDF" w:rsidP="00AD326E">
            <w:pPr>
              <w:pStyle w:val="Subtitle"/>
              <w:numPr>
                <w:ilvl w:val="0"/>
                <w:numId w:val="0"/>
              </w:numPr>
              <w:spacing w:before="60" w:after="60" w:line="240" w:lineRule="auto"/>
              <w:jc w:val="center"/>
              <w:rPr>
                <w:b w:val="0"/>
                <w:bCs/>
                <w:sz w:val="20"/>
                <w:szCs w:val="20"/>
              </w:rPr>
            </w:pPr>
            <w:sdt>
              <w:sdtPr>
                <w:rPr>
                  <w:sz w:val="20"/>
                  <w:szCs w:val="20"/>
                </w:rPr>
                <w:id w:val="119114070"/>
                <w14:checkbox>
                  <w14:checked w14:val="0"/>
                  <w14:checkedState w14:val="2612" w14:font="MS Gothic"/>
                  <w14:uncheckedState w14:val="2610" w14:font="MS Gothic"/>
                </w14:checkbox>
              </w:sdtPr>
              <w:sdtEndPr/>
              <w:sdtContent>
                <w:r w:rsidR="00AD326E" w:rsidRPr="00E7363D">
                  <w:rPr>
                    <w:rFonts w:ascii="MS Gothic" w:eastAsia="MS Gothic" w:hAnsi="MS Gothic" w:hint="eastAsia"/>
                    <w:sz w:val="20"/>
                    <w:szCs w:val="20"/>
                  </w:rPr>
                  <w:t>☐</w:t>
                </w:r>
              </w:sdtContent>
            </w:sdt>
          </w:p>
        </w:tc>
      </w:tr>
      <w:tr w:rsidR="0021465A" w:rsidRPr="00E7363D" w14:paraId="191A57B7" w14:textId="77777777" w:rsidTr="00DE2563">
        <w:tc>
          <w:tcPr>
            <w:tcW w:w="11482" w:type="dxa"/>
            <w:gridSpan w:val="4"/>
            <w:shd w:val="clear" w:color="auto" w:fill="D9E2F3" w:themeFill="accent1" w:themeFillTint="33"/>
            <w:vAlign w:val="center"/>
          </w:tcPr>
          <w:p w14:paraId="367A9E5E" w14:textId="779C8F5C" w:rsidR="0021465A" w:rsidRPr="00E7363D" w:rsidRDefault="0021465A" w:rsidP="00515479">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Safety</w:t>
            </w:r>
          </w:p>
        </w:tc>
      </w:tr>
      <w:bookmarkEnd w:id="0"/>
      <w:tr w:rsidR="0021465A" w:rsidRPr="00E7363D" w14:paraId="558F2E57" w14:textId="77777777" w:rsidTr="00DE2563">
        <w:tc>
          <w:tcPr>
            <w:tcW w:w="9783" w:type="dxa"/>
            <w:shd w:val="clear" w:color="auto" w:fill="auto"/>
            <w:vAlign w:val="center"/>
          </w:tcPr>
          <w:p w14:paraId="571DC190" w14:textId="2BFB0066" w:rsidR="00FF303C" w:rsidRPr="00E7363D" w:rsidRDefault="00FF303C" w:rsidP="00515479">
            <w:pPr>
              <w:spacing w:before="60" w:after="60" w:line="240" w:lineRule="auto"/>
              <w:rPr>
                <w:rFonts w:asciiTheme="minorHAnsi" w:hAnsiTheme="minorHAnsi" w:cstheme="minorHAnsi"/>
                <w:color w:val="000000" w:themeColor="text1"/>
                <w:sz w:val="20"/>
                <w:szCs w:val="20"/>
              </w:rPr>
            </w:pPr>
            <w:r w:rsidRPr="00E7363D">
              <w:rPr>
                <w:rFonts w:asciiTheme="minorHAnsi" w:hAnsiTheme="minorHAnsi" w:cstheme="minorHAnsi"/>
                <w:color w:val="000000" w:themeColor="text1"/>
                <w:sz w:val="20"/>
                <w:szCs w:val="20"/>
              </w:rPr>
              <w:t>Emergency telephone is provided, accessible and tested each day before opening</w:t>
            </w:r>
            <w:r w:rsidR="00B757CB">
              <w:rPr>
                <w:rFonts w:asciiTheme="minorHAnsi" w:hAnsiTheme="minorHAnsi" w:cstheme="minorHAnsi"/>
                <w:color w:val="000000" w:themeColor="text1"/>
                <w:sz w:val="20"/>
                <w:szCs w:val="20"/>
              </w:rPr>
              <w:t xml:space="preserve"> by calling into or out from phone</w:t>
            </w:r>
            <w:r w:rsidRPr="00E7363D">
              <w:rPr>
                <w:rFonts w:asciiTheme="minorHAnsi" w:hAnsiTheme="minorHAnsi" w:cstheme="minorHAnsi"/>
                <w:color w:val="000000" w:themeColor="text1"/>
                <w:sz w:val="20"/>
                <w:szCs w:val="20"/>
              </w:rPr>
              <w:t>.</w:t>
            </w:r>
          </w:p>
        </w:tc>
        <w:tc>
          <w:tcPr>
            <w:tcW w:w="577" w:type="dxa"/>
            <w:shd w:val="clear" w:color="auto" w:fill="auto"/>
            <w:vAlign w:val="center"/>
          </w:tcPr>
          <w:p w14:paraId="2B97A826" w14:textId="07204FC6"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1327250423"/>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c>
          <w:tcPr>
            <w:tcW w:w="555" w:type="dxa"/>
            <w:shd w:val="clear" w:color="auto" w:fill="auto"/>
            <w:vAlign w:val="center"/>
          </w:tcPr>
          <w:p w14:paraId="741A96CA" w14:textId="3F849C5E"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993251205"/>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c>
          <w:tcPr>
            <w:tcW w:w="567" w:type="dxa"/>
            <w:shd w:val="clear" w:color="auto" w:fill="auto"/>
            <w:vAlign w:val="center"/>
          </w:tcPr>
          <w:p w14:paraId="3B17AD2F" w14:textId="77777777"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975263474"/>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r>
      <w:tr w:rsidR="00FF303C" w:rsidRPr="00E7363D" w14:paraId="23F3E105" w14:textId="77777777" w:rsidTr="00DE2563">
        <w:tc>
          <w:tcPr>
            <w:tcW w:w="9783" w:type="dxa"/>
            <w:tcBorders>
              <w:bottom w:val="single" w:sz="4" w:space="0" w:color="auto"/>
            </w:tcBorders>
            <w:shd w:val="clear" w:color="auto" w:fill="auto"/>
            <w:vAlign w:val="center"/>
          </w:tcPr>
          <w:p w14:paraId="0264B21A" w14:textId="11E665C1" w:rsidR="00FF303C" w:rsidRPr="00E7363D" w:rsidRDefault="00931F8E"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lastRenderedPageBreak/>
              <w:t>E</w:t>
            </w:r>
            <w:r w:rsidR="00FF303C" w:rsidRPr="00E7363D">
              <w:rPr>
                <w:rFonts w:asciiTheme="minorHAnsi" w:hAnsiTheme="minorHAnsi" w:cstheme="minorHAnsi"/>
                <w:sz w:val="20"/>
                <w:szCs w:val="20"/>
              </w:rPr>
              <w:t xml:space="preserve">mergency stop button deactivates all pumps used in the </w:t>
            </w:r>
            <w:r w:rsidR="00C11455" w:rsidRPr="00E7363D">
              <w:rPr>
                <w:rFonts w:asciiTheme="minorHAnsi" w:hAnsiTheme="minorHAnsi" w:cstheme="minorHAnsi"/>
                <w:sz w:val="20"/>
                <w:szCs w:val="20"/>
              </w:rPr>
              <w:t>operation and</w:t>
            </w:r>
            <w:r w:rsidR="00FF303C" w:rsidRPr="00E7363D">
              <w:rPr>
                <w:rFonts w:asciiTheme="minorHAnsi" w:hAnsiTheme="minorHAnsi" w:cstheme="minorHAnsi"/>
                <w:sz w:val="20"/>
                <w:szCs w:val="20"/>
              </w:rPr>
              <w:t xml:space="preserve"> activates audible and visual signals. </w:t>
            </w:r>
          </w:p>
        </w:tc>
        <w:tc>
          <w:tcPr>
            <w:tcW w:w="577" w:type="dxa"/>
            <w:tcBorders>
              <w:bottom w:val="single" w:sz="4" w:space="0" w:color="auto"/>
            </w:tcBorders>
            <w:shd w:val="clear" w:color="auto" w:fill="auto"/>
            <w:vAlign w:val="center"/>
          </w:tcPr>
          <w:p w14:paraId="6C112F4A" w14:textId="4D7B86B3"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294493083"/>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6A500B4A" w14:textId="08BF97F0"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52457093"/>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1BCE0BE6" w14:textId="78CDC335"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286111374"/>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50D3113D" w14:textId="77777777" w:rsidTr="00DE2563">
        <w:tc>
          <w:tcPr>
            <w:tcW w:w="9783" w:type="dxa"/>
            <w:tcBorders>
              <w:bottom w:val="single" w:sz="4" w:space="0" w:color="auto"/>
            </w:tcBorders>
            <w:shd w:val="clear" w:color="auto" w:fill="auto"/>
            <w:vAlign w:val="center"/>
          </w:tcPr>
          <w:p w14:paraId="010A12D4" w14:textId="327CFC60"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Anti-entrapment drain cover is provided.  </w:t>
            </w:r>
            <w:r w:rsidR="009F22CE" w:rsidRPr="00E7363D">
              <w:rPr>
                <w:rFonts w:asciiTheme="minorHAnsi" w:hAnsiTheme="minorHAnsi" w:cstheme="minorHAnsi"/>
                <w:sz w:val="20"/>
                <w:szCs w:val="20"/>
              </w:rPr>
              <w:t>S</w:t>
            </w:r>
            <w:r w:rsidRPr="00E7363D">
              <w:rPr>
                <w:rFonts w:asciiTheme="minorHAnsi" w:hAnsiTheme="minorHAnsi" w:cstheme="minorHAnsi"/>
                <w:sz w:val="20"/>
                <w:szCs w:val="20"/>
              </w:rPr>
              <w:t xml:space="preserve">pas are closed when </w:t>
            </w:r>
            <w:r w:rsidR="00E7363D">
              <w:rPr>
                <w:rFonts w:asciiTheme="minorHAnsi" w:hAnsiTheme="minorHAnsi" w:cstheme="minorHAnsi"/>
                <w:sz w:val="20"/>
                <w:szCs w:val="20"/>
              </w:rPr>
              <w:t>drain</w:t>
            </w:r>
            <w:r w:rsidRPr="00E7363D">
              <w:rPr>
                <w:rFonts w:asciiTheme="minorHAnsi" w:hAnsiTheme="minorHAnsi" w:cstheme="minorHAnsi"/>
                <w:sz w:val="20"/>
                <w:szCs w:val="20"/>
              </w:rPr>
              <w:t xml:space="preserve"> covers are loose</w:t>
            </w:r>
            <w:r w:rsidR="00824558" w:rsidRPr="00E7363D">
              <w:rPr>
                <w:rFonts w:asciiTheme="minorHAnsi" w:hAnsiTheme="minorHAnsi" w:cstheme="minorHAnsi"/>
                <w:sz w:val="20"/>
                <w:szCs w:val="20"/>
              </w:rPr>
              <w:t>, cracked</w:t>
            </w:r>
            <w:r w:rsidRPr="00E7363D">
              <w:rPr>
                <w:rFonts w:asciiTheme="minorHAnsi" w:hAnsiTheme="minorHAnsi" w:cstheme="minorHAnsi"/>
                <w:sz w:val="20"/>
                <w:szCs w:val="20"/>
              </w:rPr>
              <w:t xml:space="preserve"> or missing.</w:t>
            </w:r>
          </w:p>
        </w:tc>
        <w:tc>
          <w:tcPr>
            <w:tcW w:w="577" w:type="dxa"/>
            <w:tcBorders>
              <w:bottom w:val="single" w:sz="4" w:space="0" w:color="auto"/>
            </w:tcBorders>
            <w:shd w:val="clear" w:color="auto" w:fill="auto"/>
            <w:vAlign w:val="center"/>
          </w:tcPr>
          <w:p w14:paraId="7A80F2C1" w14:textId="39AA9F0C"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2000330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3FEDC89B" w14:textId="49E335A3"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65956643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2035B64E" w14:textId="55C18734"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35437978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0784B32F" w14:textId="77777777" w:rsidTr="00DE2563">
        <w:tc>
          <w:tcPr>
            <w:tcW w:w="9783" w:type="dxa"/>
            <w:tcBorders>
              <w:bottom w:val="single" w:sz="4" w:space="0" w:color="auto"/>
            </w:tcBorders>
            <w:shd w:val="clear" w:color="auto" w:fill="auto"/>
            <w:vAlign w:val="center"/>
          </w:tcPr>
          <w:p w14:paraId="7C2D4E8A" w14:textId="790AD5C7"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Anti-entrapment device is installed or there is an anti-entrapment design (unblockable drain, multiple main drains 3 feet apart, gravity drain system).</w:t>
            </w:r>
          </w:p>
        </w:tc>
        <w:tc>
          <w:tcPr>
            <w:tcW w:w="577" w:type="dxa"/>
            <w:tcBorders>
              <w:bottom w:val="single" w:sz="4" w:space="0" w:color="auto"/>
            </w:tcBorders>
            <w:shd w:val="clear" w:color="auto" w:fill="auto"/>
            <w:vAlign w:val="center"/>
          </w:tcPr>
          <w:p w14:paraId="712AF187" w14:textId="2FDAA6A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581259300"/>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1780A961" w14:textId="4749F4F0"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8054222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3DEE9FEB" w14:textId="4145D59B"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60228750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855D7F" w:rsidRPr="00E7363D" w14:paraId="13614824" w14:textId="77777777" w:rsidTr="00DE2563">
        <w:tc>
          <w:tcPr>
            <w:tcW w:w="9783" w:type="dxa"/>
            <w:tcBorders>
              <w:bottom w:val="single" w:sz="4" w:space="0" w:color="auto"/>
            </w:tcBorders>
            <w:shd w:val="clear" w:color="auto" w:fill="auto"/>
            <w:vAlign w:val="center"/>
          </w:tcPr>
          <w:p w14:paraId="768CC83D" w14:textId="618CE3A6" w:rsidR="00855D7F" w:rsidRPr="00E7363D" w:rsidRDefault="00855D7F" w:rsidP="00855D7F">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Spa heater has a tamper-proof upper limit cut-off switch that is separate from the water temperature thermostat.</w:t>
            </w:r>
          </w:p>
        </w:tc>
        <w:tc>
          <w:tcPr>
            <w:tcW w:w="577" w:type="dxa"/>
            <w:tcBorders>
              <w:bottom w:val="single" w:sz="4" w:space="0" w:color="auto"/>
            </w:tcBorders>
            <w:shd w:val="clear" w:color="auto" w:fill="auto"/>
            <w:vAlign w:val="center"/>
          </w:tcPr>
          <w:p w14:paraId="11EAB37D" w14:textId="7B4095B9" w:rsidR="00855D7F"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345621327"/>
                <w14:checkbox>
                  <w14:checked w14:val="0"/>
                  <w14:checkedState w14:val="2612" w14:font="MS Gothic"/>
                  <w14:uncheckedState w14:val="2610" w14:font="MS Gothic"/>
                </w14:checkbox>
              </w:sdtPr>
              <w:sdtEndPr/>
              <w:sdtContent>
                <w:r w:rsidR="00855D7F"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73F48877" w14:textId="47937148" w:rsidR="00855D7F"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310900343"/>
                <w14:checkbox>
                  <w14:checked w14:val="0"/>
                  <w14:checkedState w14:val="2612" w14:font="MS Gothic"/>
                  <w14:uncheckedState w14:val="2610" w14:font="MS Gothic"/>
                </w14:checkbox>
              </w:sdtPr>
              <w:sdtEndPr/>
              <w:sdtContent>
                <w:r w:rsidR="00855D7F"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07243711" w14:textId="6883EBCD" w:rsidR="00855D7F" w:rsidRPr="00E7363D" w:rsidRDefault="00CD5BDF" w:rsidP="0084539F">
            <w:pPr>
              <w:pStyle w:val="Subtitle"/>
              <w:numPr>
                <w:ilvl w:val="0"/>
                <w:numId w:val="0"/>
              </w:numPr>
              <w:spacing w:before="60" w:after="60" w:line="240" w:lineRule="auto"/>
              <w:jc w:val="center"/>
              <w:rPr>
                <w:sz w:val="20"/>
                <w:szCs w:val="20"/>
              </w:rPr>
            </w:pPr>
            <w:sdt>
              <w:sdtPr>
                <w:rPr>
                  <w:sz w:val="20"/>
                  <w:szCs w:val="20"/>
                </w:rPr>
                <w:id w:val="-3902975"/>
                <w14:checkbox>
                  <w14:checked w14:val="0"/>
                  <w14:checkedState w14:val="2612" w14:font="MS Gothic"/>
                  <w14:uncheckedState w14:val="2610" w14:font="MS Gothic"/>
                </w14:checkbox>
              </w:sdtPr>
              <w:sdtEndPr/>
              <w:sdtContent>
                <w:r w:rsidR="00855D7F" w:rsidRPr="00E7363D">
                  <w:rPr>
                    <w:rFonts w:ascii="MS Gothic" w:eastAsia="MS Gothic" w:hAnsi="MS Gothic" w:hint="eastAsia"/>
                    <w:sz w:val="20"/>
                    <w:szCs w:val="20"/>
                  </w:rPr>
                  <w:t>☐</w:t>
                </w:r>
              </w:sdtContent>
            </w:sdt>
          </w:p>
        </w:tc>
      </w:tr>
      <w:tr w:rsidR="00855D7F" w:rsidRPr="00E7363D" w14:paraId="5B1B3D4C" w14:textId="77777777" w:rsidTr="00DE2563">
        <w:tc>
          <w:tcPr>
            <w:tcW w:w="9783" w:type="dxa"/>
            <w:tcBorders>
              <w:bottom w:val="single" w:sz="4" w:space="0" w:color="auto"/>
            </w:tcBorders>
            <w:shd w:val="clear" w:color="auto" w:fill="auto"/>
            <w:vAlign w:val="center"/>
          </w:tcPr>
          <w:p w14:paraId="2624F0B4" w14:textId="6584B995" w:rsidR="00855D7F" w:rsidRPr="00E7363D" w:rsidRDefault="00855D7F" w:rsidP="00855D7F">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Spas with hydro-massage jets have a timing device that control</w:t>
            </w:r>
            <w:r w:rsidR="006E3452" w:rsidRPr="00E7363D">
              <w:rPr>
                <w:rFonts w:asciiTheme="minorHAnsi" w:hAnsiTheme="minorHAnsi" w:cstheme="minorHAnsi"/>
                <w:sz w:val="20"/>
                <w:szCs w:val="20"/>
              </w:rPr>
              <w:t>s</w:t>
            </w:r>
            <w:r w:rsidRPr="00E7363D">
              <w:rPr>
                <w:rFonts w:asciiTheme="minorHAnsi" w:hAnsiTheme="minorHAnsi" w:cstheme="minorHAnsi"/>
                <w:sz w:val="20"/>
                <w:szCs w:val="20"/>
              </w:rPr>
              <w:t xml:space="preserve"> the jet pump</w:t>
            </w:r>
            <w:r w:rsidR="006E3452" w:rsidRPr="00E7363D">
              <w:rPr>
                <w:rFonts w:asciiTheme="minorHAnsi" w:hAnsiTheme="minorHAnsi" w:cstheme="minorHAnsi"/>
                <w:sz w:val="20"/>
                <w:szCs w:val="20"/>
              </w:rPr>
              <w:t xml:space="preserve"> operation, has a 15 minute maximum limit and is </w:t>
            </w:r>
            <w:r w:rsidRPr="00E7363D">
              <w:rPr>
                <w:rFonts w:asciiTheme="minorHAnsi" w:hAnsiTheme="minorHAnsi" w:cstheme="minorHAnsi"/>
                <w:sz w:val="20"/>
                <w:szCs w:val="20"/>
              </w:rPr>
              <w:t>installed in a location that requires swimmers to exit the spa to reset it.</w:t>
            </w:r>
          </w:p>
        </w:tc>
        <w:tc>
          <w:tcPr>
            <w:tcW w:w="577" w:type="dxa"/>
            <w:tcBorders>
              <w:bottom w:val="single" w:sz="4" w:space="0" w:color="auto"/>
            </w:tcBorders>
            <w:shd w:val="clear" w:color="auto" w:fill="auto"/>
            <w:vAlign w:val="center"/>
          </w:tcPr>
          <w:p w14:paraId="7232DD77" w14:textId="3EFC13D1" w:rsidR="00855D7F"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033951952"/>
                <w14:checkbox>
                  <w14:checked w14:val="0"/>
                  <w14:checkedState w14:val="2612" w14:font="MS Gothic"/>
                  <w14:uncheckedState w14:val="2610" w14:font="MS Gothic"/>
                </w14:checkbox>
              </w:sdtPr>
              <w:sdtEndPr/>
              <w:sdtContent>
                <w:r w:rsidR="00855D7F"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2467014A" w14:textId="4E8F4D01" w:rsidR="00855D7F" w:rsidRPr="00E7363D" w:rsidRDefault="00CD5BDF" w:rsidP="0084539F">
            <w:pPr>
              <w:pStyle w:val="Subtitle"/>
              <w:numPr>
                <w:ilvl w:val="0"/>
                <w:numId w:val="0"/>
              </w:numPr>
              <w:spacing w:before="60" w:after="60" w:line="240" w:lineRule="auto"/>
              <w:jc w:val="center"/>
              <w:rPr>
                <w:sz w:val="20"/>
                <w:szCs w:val="20"/>
              </w:rPr>
            </w:pPr>
            <w:sdt>
              <w:sdtPr>
                <w:rPr>
                  <w:sz w:val="20"/>
                  <w:szCs w:val="20"/>
                </w:rPr>
                <w:id w:val="30158829"/>
                <w14:checkbox>
                  <w14:checked w14:val="0"/>
                  <w14:checkedState w14:val="2612" w14:font="MS Gothic"/>
                  <w14:uncheckedState w14:val="2610" w14:font="MS Gothic"/>
                </w14:checkbox>
              </w:sdtPr>
              <w:sdtEndPr/>
              <w:sdtContent>
                <w:r w:rsidR="00855D7F"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1EA92C75" w14:textId="6B3EBEF2" w:rsidR="00855D7F" w:rsidRPr="00E7363D" w:rsidRDefault="00CD5BDF" w:rsidP="0084539F">
            <w:pPr>
              <w:pStyle w:val="Subtitle"/>
              <w:numPr>
                <w:ilvl w:val="0"/>
                <w:numId w:val="0"/>
              </w:numPr>
              <w:spacing w:before="60" w:after="60" w:line="240" w:lineRule="auto"/>
              <w:jc w:val="center"/>
              <w:rPr>
                <w:sz w:val="20"/>
                <w:szCs w:val="20"/>
              </w:rPr>
            </w:pPr>
            <w:sdt>
              <w:sdtPr>
                <w:rPr>
                  <w:sz w:val="20"/>
                  <w:szCs w:val="20"/>
                </w:rPr>
                <w:id w:val="-510462256"/>
                <w14:checkbox>
                  <w14:checked w14:val="0"/>
                  <w14:checkedState w14:val="2612" w14:font="MS Gothic"/>
                  <w14:uncheckedState w14:val="2610" w14:font="MS Gothic"/>
                </w14:checkbox>
              </w:sdtPr>
              <w:sdtEndPr/>
              <w:sdtContent>
                <w:r w:rsidR="00855D7F" w:rsidRPr="00E7363D">
                  <w:rPr>
                    <w:rFonts w:ascii="MS Gothic" w:eastAsia="MS Gothic" w:hAnsi="MS Gothic" w:hint="eastAsia"/>
                    <w:sz w:val="20"/>
                    <w:szCs w:val="20"/>
                  </w:rPr>
                  <w:t>☐</w:t>
                </w:r>
              </w:sdtContent>
            </w:sdt>
          </w:p>
        </w:tc>
      </w:tr>
      <w:tr w:rsidR="00FF303C" w:rsidRPr="00E7363D" w14:paraId="5E63D4B5" w14:textId="77777777" w:rsidTr="00DE2563">
        <w:tc>
          <w:tcPr>
            <w:tcW w:w="9783" w:type="dxa"/>
            <w:tcBorders>
              <w:bottom w:val="single" w:sz="4" w:space="0" w:color="auto"/>
            </w:tcBorders>
            <w:shd w:val="clear" w:color="auto" w:fill="auto"/>
            <w:vAlign w:val="center"/>
          </w:tcPr>
          <w:p w14:paraId="48465258" w14:textId="64C6E5B8" w:rsidR="00FF303C" w:rsidRPr="00E7363D" w:rsidRDefault="00FF303C" w:rsidP="009C173D">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Safety equipment is available and in good repair</w:t>
            </w:r>
            <w:r w:rsidR="00C11455" w:rsidRPr="00E7363D">
              <w:rPr>
                <w:rFonts w:asciiTheme="minorHAnsi" w:hAnsiTheme="minorHAnsi" w:cstheme="minorHAnsi"/>
                <w:sz w:val="20"/>
                <w:szCs w:val="20"/>
              </w:rPr>
              <w:t xml:space="preserve"> </w:t>
            </w:r>
            <w:r w:rsidR="009C2C43" w:rsidRPr="00E7363D">
              <w:rPr>
                <w:rFonts w:asciiTheme="minorHAnsi" w:hAnsiTheme="minorHAnsi" w:cstheme="minorHAnsi"/>
                <w:sz w:val="20"/>
                <w:szCs w:val="20"/>
              </w:rPr>
              <w:t>(</w:t>
            </w:r>
            <w:r w:rsidR="00E7363D">
              <w:rPr>
                <w:rFonts w:asciiTheme="minorHAnsi" w:hAnsiTheme="minorHAnsi" w:cstheme="minorHAnsi"/>
                <w:sz w:val="20"/>
                <w:szCs w:val="20"/>
              </w:rPr>
              <w:t xml:space="preserve">i.e.: </w:t>
            </w:r>
            <w:r w:rsidR="009C2C43" w:rsidRPr="00E7363D">
              <w:rPr>
                <w:rFonts w:asciiTheme="minorHAnsi" w:hAnsiTheme="minorHAnsi" w:cstheme="minorHAnsi"/>
                <w:sz w:val="20"/>
                <w:szCs w:val="20"/>
              </w:rPr>
              <w:t xml:space="preserve">electrically insulated or non-conducting reaching pole, two buoyant throwing aids with a securely attached </w:t>
            </w:r>
            <w:r w:rsidR="009C2C43" w:rsidRPr="00E7363D">
              <w:rPr>
                <w:rFonts w:asciiTheme="minorHAnsi" w:hAnsiTheme="minorHAnsi" w:cstheme="minorHAnsi"/>
                <w:sz w:val="20"/>
                <w:szCs w:val="20"/>
                <w:shd w:val="clear" w:color="auto" w:fill="FFFFFF"/>
              </w:rPr>
              <w:t xml:space="preserve">six millimetre diameter rope one-half the width of the </w:t>
            </w:r>
            <w:r w:rsidR="00E7363D">
              <w:rPr>
                <w:rFonts w:asciiTheme="minorHAnsi" w:hAnsiTheme="minorHAnsi" w:cstheme="minorHAnsi"/>
                <w:sz w:val="20"/>
                <w:szCs w:val="20"/>
                <w:shd w:val="clear" w:color="auto" w:fill="FFFFFF"/>
              </w:rPr>
              <w:t>spa</w:t>
            </w:r>
            <w:r w:rsidR="009C2C43" w:rsidRPr="00E7363D">
              <w:rPr>
                <w:rFonts w:asciiTheme="minorHAnsi" w:hAnsiTheme="minorHAnsi" w:cstheme="minorHAnsi"/>
                <w:sz w:val="20"/>
                <w:szCs w:val="20"/>
                <w:shd w:val="clear" w:color="auto" w:fill="FFFFFF"/>
              </w:rPr>
              <w:t xml:space="preserve"> plus three metres, </w:t>
            </w:r>
            <w:r w:rsidR="009C2C43" w:rsidRPr="00E7363D">
              <w:rPr>
                <w:rFonts w:asciiTheme="minorHAnsi" w:hAnsiTheme="minorHAnsi" w:cstheme="minorHAnsi"/>
                <w:sz w:val="20"/>
                <w:szCs w:val="20"/>
              </w:rPr>
              <w:t>spinal board or device designed for lifting a person,</w:t>
            </w:r>
            <w:r w:rsidR="00E7363D">
              <w:rPr>
                <w:rFonts w:asciiTheme="minorHAnsi" w:hAnsiTheme="minorHAnsi" w:cstheme="minorHAnsi"/>
                <w:sz w:val="20"/>
                <w:szCs w:val="20"/>
              </w:rPr>
              <w:t xml:space="preserve"> and</w:t>
            </w:r>
            <w:r w:rsidR="009C2C43" w:rsidRPr="00E7363D">
              <w:rPr>
                <w:rFonts w:asciiTheme="minorHAnsi" w:hAnsiTheme="minorHAnsi" w:cstheme="minorHAnsi"/>
                <w:sz w:val="20"/>
                <w:szCs w:val="20"/>
              </w:rPr>
              <w:t xml:space="preserve"> first aid kit with the required supplies</w:t>
            </w:r>
            <w:r w:rsidR="009F22CE" w:rsidRPr="00E7363D">
              <w:rPr>
                <w:rFonts w:asciiTheme="minorHAnsi" w:hAnsiTheme="minorHAnsi" w:cstheme="minorHAnsi"/>
                <w:sz w:val="20"/>
                <w:szCs w:val="20"/>
              </w:rPr>
              <w:t>).</w:t>
            </w:r>
          </w:p>
        </w:tc>
        <w:tc>
          <w:tcPr>
            <w:tcW w:w="577" w:type="dxa"/>
            <w:tcBorders>
              <w:bottom w:val="single" w:sz="4" w:space="0" w:color="auto"/>
            </w:tcBorders>
            <w:shd w:val="clear" w:color="auto" w:fill="auto"/>
            <w:vAlign w:val="center"/>
          </w:tcPr>
          <w:p w14:paraId="4CD1CEF0" w14:textId="3CD09F2F"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2080250810"/>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27FCA647" w14:textId="453E3973"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95917762"/>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2283CA83" w14:textId="5E780909"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51369572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21465A" w:rsidRPr="00E7363D" w14:paraId="1F6E026C" w14:textId="77777777" w:rsidTr="00DE2563">
        <w:tc>
          <w:tcPr>
            <w:tcW w:w="11482" w:type="dxa"/>
            <w:gridSpan w:val="4"/>
            <w:shd w:val="clear" w:color="auto" w:fill="D9E2F3" w:themeFill="accent1" w:themeFillTint="33"/>
            <w:vAlign w:val="center"/>
          </w:tcPr>
          <w:p w14:paraId="32631D76" w14:textId="2FABB903" w:rsidR="0021465A" w:rsidRPr="00E7363D" w:rsidRDefault="0021465A" w:rsidP="00515479">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Water Clarity and Chemistry</w:t>
            </w:r>
          </w:p>
        </w:tc>
      </w:tr>
      <w:tr w:rsidR="0021465A" w:rsidRPr="00E7363D" w14:paraId="1DA1260E" w14:textId="77777777" w:rsidTr="00DE2563">
        <w:tc>
          <w:tcPr>
            <w:tcW w:w="9783" w:type="dxa"/>
            <w:shd w:val="clear" w:color="auto" w:fill="auto"/>
            <w:vAlign w:val="center"/>
          </w:tcPr>
          <w:p w14:paraId="6F593B1E" w14:textId="4BF90C7C" w:rsidR="00FF303C" w:rsidRPr="00E7363D" w:rsidRDefault="00FF303C" w:rsidP="00BD5AC0">
            <w:pPr>
              <w:spacing w:before="60" w:after="60" w:line="240" w:lineRule="auto"/>
              <w:rPr>
                <w:rFonts w:asciiTheme="minorHAnsi" w:hAnsiTheme="minorHAnsi" w:cstheme="minorHAnsi"/>
                <w:color w:val="000000" w:themeColor="text1"/>
                <w:sz w:val="20"/>
                <w:szCs w:val="20"/>
              </w:rPr>
            </w:pPr>
            <w:r w:rsidRPr="00E7363D">
              <w:rPr>
                <w:rFonts w:asciiTheme="minorHAnsi" w:hAnsiTheme="minorHAnsi" w:cstheme="minorHAnsi"/>
                <w:color w:val="000000" w:themeColor="text1"/>
                <w:sz w:val="20"/>
                <w:szCs w:val="20"/>
              </w:rPr>
              <w:t xml:space="preserve">Water Clarity </w:t>
            </w:r>
            <w:r w:rsidR="00BD5AC0" w:rsidRPr="00E7363D">
              <w:rPr>
                <w:rFonts w:asciiTheme="minorHAnsi" w:hAnsiTheme="minorHAnsi" w:cstheme="minorHAnsi"/>
                <w:color w:val="000000" w:themeColor="text1"/>
                <w:sz w:val="20"/>
                <w:szCs w:val="20"/>
              </w:rPr>
              <w:t xml:space="preserve">is satisfactory </w:t>
            </w:r>
            <w:r w:rsidR="00E7363D">
              <w:rPr>
                <w:rFonts w:asciiTheme="minorHAnsi" w:hAnsiTheme="minorHAnsi" w:cstheme="minorHAnsi"/>
                <w:color w:val="000000" w:themeColor="text1"/>
                <w:sz w:val="20"/>
                <w:szCs w:val="20"/>
              </w:rPr>
              <w:t xml:space="preserve">and </w:t>
            </w:r>
            <w:r w:rsidR="00824558" w:rsidRPr="00E7363D">
              <w:rPr>
                <w:rFonts w:asciiTheme="minorHAnsi" w:hAnsiTheme="minorHAnsi" w:cstheme="minorHAnsi"/>
                <w:color w:val="000000" w:themeColor="text1"/>
                <w:sz w:val="20"/>
                <w:szCs w:val="20"/>
              </w:rPr>
              <w:t>m</w:t>
            </w:r>
            <w:r w:rsidRPr="00E7363D">
              <w:rPr>
                <w:rFonts w:asciiTheme="minorHAnsi" w:hAnsiTheme="minorHAnsi" w:cstheme="minorHAnsi"/>
                <w:color w:val="000000" w:themeColor="text1"/>
                <w:sz w:val="20"/>
                <w:szCs w:val="20"/>
              </w:rPr>
              <w:t xml:space="preserve">ain drain cover is clearly visible from the spa </w:t>
            </w:r>
            <w:r w:rsidR="00036CDB" w:rsidRPr="00E7363D">
              <w:rPr>
                <w:rFonts w:asciiTheme="minorHAnsi" w:hAnsiTheme="minorHAnsi" w:cstheme="minorHAnsi"/>
                <w:color w:val="000000" w:themeColor="text1"/>
                <w:sz w:val="20"/>
                <w:szCs w:val="20"/>
              </w:rPr>
              <w:t>deck</w:t>
            </w:r>
            <w:r w:rsidRPr="00E7363D">
              <w:rPr>
                <w:rFonts w:asciiTheme="minorHAnsi" w:hAnsiTheme="minorHAnsi" w:cstheme="minorHAnsi"/>
                <w:color w:val="000000" w:themeColor="text1"/>
                <w:sz w:val="20"/>
                <w:szCs w:val="20"/>
              </w:rPr>
              <w:t xml:space="preserve">.   </w:t>
            </w:r>
          </w:p>
        </w:tc>
        <w:tc>
          <w:tcPr>
            <w:tcW w:w="577" w:type="dxa"/>
            <w:shd w:val="clear" w:color="auto" w:fill="auto"/>
            <w:vAlign w:val="center"/>
          </w:tcPr>
          <w:p w14:paraId="4D3DF31F" w14:textId="6A7F53BA"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274761549"/>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c>
          <w:tcPr>
            <w:tcW w:w="555" w:type="dxa"/>
            <w:shd w:val="clear" w:color="auto" w:fill="auto"/>
            <w:vAlign w:val="center"/>
          </w:tcPr>
          <w:p w14:paraId="5CA4C49A" w14:textId="15AD9805"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479458441"/>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c>
          <w:tcPr>
            <w:tcW w:w="567" w:type="dxa"/>
            <w:shd w:val="clear" w:color="auto" w:fill="auto"/>
            <w:vAlign w:val="center"/>
          </w:tcPr>
          <w:p w14:paraId="381727B4" w14:textId="77777777"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319163141"/>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r>
      <w:tr w:rsidR="00FF303C" w:rsidRPr="00E7363D" w14:paraId="53A485DD" w14:textId="77777777" w:rsidTr="00DE2563">
        <w:tc>
          <w:tcPr>
            <w:tcW w:w="9783" w:type="dxa"/>
            <w:shd w:val="clear" w:color="auto" w:fill="auto"/>
            <w:vAlign w:val="center"/>
          </w:tcPr>
          <w:p w14:paraId="4A3DAC8B" w14:textId="142367E6"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All bathers are directed to leave the</w:t>
            </w:r>
            <w:r w:rsidR="00036CDB" w:rsidRPr="00E7363D">
              <w:rPr>
                <w:rFonts w:asciiTheme="minorHAnsi" w:hAnsiTheme="minorHAnsi" w:cstheme="minorHAnsi"/>
                <w:sz w:val="20"/>
                <w:szCs w:val="20"/>
              </w:rPr>
              <w:t xml:space="preserve"> </w:t>
            </w:r>
            <w:r w:rsidRPr="00E7363D">
              <w:rPr>
                <w:rFonts w:asciiTheme="minorHAnsi" w:hAnsiTheme="minorHAnsi" w:cstheme="minorHAnsi"/>
                <w:sz w:val="20"/>
                <w:szCs w:val="20"/>
              </w:rPr>
              <w:t>spa and remain out of the water when the required visibility standard is not met.</w:t>
            </w:r>
          </w:p>
        </w:tc>
        <w:tc>
          <w:tcPr>
            <w:tcW w:w="577" w:type="dxa"/>
            <w:shd w:val="clear" w:color="auto" w:fill="auto"/>
            <w:vAlign w:val="center"/>
          </w:tcPr>
          <w:p w14:paraId="3B1138F2" w14:textId="7986F3EF"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96327402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1EC27DB3" w14:textId="3E099CD5"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68818524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265CF114"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7582017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3A10CD01" w14:textId="77777777" w:rsidTr="00DE2563">
        <w:tc>
          <w:tcPr>
            <w:tcW w:w="9783" w:type="dxa"/>
            <w:shd w:val="clear" w:color="auto" w:fill="auto"/>
            <w:vAlign w:val="center"/>
          </w:tcPr>
          <w:p w14:paraId="2D06A4A6" w14:textId="3D2045FB"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Water is maintained free from contamination and visible matter.</w:t>
            </w:r>
          </w:p>
        </w:tc>
        <w:tc>
          <w:tcPr>
            <w:tcW w:w="577" w:type="dxa"/>
            <w:shd w:val="clear" w:color="auto" w:fill="auto"/>
            <w:vAlign w:val="center"/>
          </w:tcPr>
          <w:p w14:paraId="72E746DF" w14:textId="0E163FBB"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486012155"/>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2D96DFA9" w14:textId="45D8E73B"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6970161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100F199C"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884936899"/>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23928316" w14:textId="77777777" w:rsidTr="00DE2563">
        <w:tc>
          <w:tcPr>
            <w:tcW w:w="9783" w:type="dxa"/>
            <w:shd w:val="clear" w:color="auto" w:fill="auto"/>
            <w:vAlign w:val="center"/>
          </w:tcPr>
          <w:p w14:paraId="31956F8A" w14:textId="0A3AE481" w:rsidR="00FF303C" w:rsidRPr="00E7363D" w:rsidRDefault="009C6023"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Spa w</w:t>
            </w:r>
            <w:r w:rsidR="00FF303C" w:rsidRPr="00E7363D">
              <w:rPr>
                <w:rFonts w:asciiTheme="minorHAnsi" w:hAnsiTheme="minorHAnsi" w:cstheme="minorHAnsi"/>
                <w:sz w:val="20"/>
                <w:szCs w:val="20"/>
              </w:rPr>
              <w:t>ater chemistry is within the</w:t>
            </w:r>
            <w:r w:rsidRPr="00E7363D">
              <w:rPr>
                <w:rFonts w:asciiTheme="minorHAnsi" w:hAnsiTheme="minorHAnsi" w:cstheme="minorHAnsi"/>
                <w:sz w:val="20"/>
                <w:szCs w:val="20"/>
              </w:rPr>
              <w:t xml:space="preserve"> set</w:t>
            </w:r>
            <w:r w:rsidR="00FF303C" w:rsidRPr="00E7363D">
              <w:rPr>
                <w:rFonts w:asciiTheme="minorHAnsi" w:hAnsiTheme="minorHAnsi" w:cstheme="minorHAnsi"/>
                <w:sz w:val="20"/>
                <w:szCs w:val="20"/>
              </w:rPr>
              <w:t xml:space="preserve"> ranges</w:t>
            </w:r>
            <w:r w:rsidRPr="00E7363D">
              <w:rPr>
                <w:rFonts w:asciiTheme="minorHAnsi" w:hAnsiTheme="minorHAnsi" w:cstheme="minorHAnsi"/>
                <w:sz w:val="20"/>
                <w:szCs w:val="20"/>
              </w:rPr>
              <w:t xml:space="preserve"> (total alkalinity </w:t>
            </w:r>
            <w:r w:rsidR="00B757CB">
              <w:rPr>
                <w:rFonts w:asciiTheme="minorHAnsi" w:hAnsiTheme="minorHAnsi" w:cstheme="minorHAnsi"/>
                <w:sz w:val="20"/>
                <w:szCs w:val="20"/>
              </w:rPr>
              <w:t>6</w:t>
            </w:r>
            <w:r w:rsidRPr="00E7363D">
              <w:rPr>
                <w:rFonts w:asciiTheme="minorHAnsi" w:hAnsiTheme="minorHAnsi" w:cstheme="minorHAnsi"/>
                <w:sz w:val="20"/>
                <w:szCs w:val="20"/>
              </w:rPr>
              <w:t>0 ppm to 1</w:t>
            </w:r>
            <w:r w:rsidR="00B757CB">
              <w:rPr>
                <w:rFonts w:asciiTheme="minorHAnsi" w:hAnsiTheme="minorHAnsi" w:cstheme="minorHAnsi"/>
                <w:sz w:val="20"/>
                <w:szCs w:val="20"/>
              </w:rPr>
              <w:t>8</w:t>
            </w:r>
            <w:r w:rsidRPr="00E7363D">
              <w:rPr>
                <w:rFonts w:asciiTheme="minorHAnsi" w:hAnsiTheme="minorHAnsi" w:cstheme="minorHAnsi"/>
                <w:sz w:val="20"/>
                <w:szCs w:val="20"/>
              </w:rPr>
              <w:t>0</w:t>
            </w:r>
            <w:r w:rsidR="00CD5BDF">
              <w:rPr>
                <w:rFonts w:asciiTheme="minorHAnsi" w:hAnsiTheme="minorHAnsi" w:cstheme="minorHAnsi"/>
                <w:sz w:val="20"/>
                <w:szCs w:val="20"/>
              </w:rPr>
              <w:t xml:space="preserve"> </w:t>
            </w:r>
            <w:r w:rsidRPr="00E7363D">
              <w:rPr>
                <w:rFonts w:asciiTheme="minorHAnsi" w:hAnsiTheme="minorHAnsi" w:cstheme="minorHAnsi"/>
                <w:sz w:val="20"/>
                <w:szCs w:val="20"/>
              </w:rPr>
              <w:t>ppm, pH 7.2 to 7.8, free available chlorine or bromine 5 ppm to 10 ppm</w:t>
            </w:r>
            <w:r w:rsidR="005501A3" w:rsidRPr="00E7363D">
              <w:rPr>
                <w:rFonts w:asciiTheme="minorHAnsi" w:hAnsiTheme="minorHAnsi" w:cstheme="minorHAnsi"/>
                <w:sz w:val="20"/>
                <w:szCs w:val="20"/>
              </w:rPr>
              <w:t>,</w:t>
            </w:r>
            <w:r w:rsidRPr="00E7363D">
              <w:rPr>
                <w:rFonts w:asciiTheme="minorHAnsi" w:hAnsiTheme="minorHAnsi" w:cstheme="minorHAnsi"/>
                <w:sz w:val="20"/>
                <w:szCs w:val="20"/>
              </w:rPr>
              <w:t xml:space="preserve"> and oxidation reduction potential value 600 mV to 900 mV)</w:t>
            </w:r>
            <w:r w:rsidR="005501A3" w:rsidRPr="00E7363D">
              <w:rPr>
                <w:rFonts w:asciiTheme="minorHAnsi" w:hAnsiTheme="minorHAnsi" w:cstheme="minorHAnsi"/>
                <w:sz w:val="20"/>
                <w:szCs w:val="20"/>
              </w:rPr>
              <w:t>.</w:t>
            </w:r>
            <w:r w:rsidRPr="00E7363D">
              <w:rPr>
                <w:rFonts w:asciiTheme="minorHAnsi" w:hAnsiTheme="minorHAnsi" w:cstheme="minorHAnsi"/>
                <w:sz w:val="20"/>
                <w:szCs w:val="20"/>
              </w:rPr>
              <w:t xml:space="preserve"> </w:t>
            </w:r>
            <w:r w:rsidR="00061E0F" w:rsidRPr="00E7363D">
              <w:rPr>
                <w:rFonts w:asciiTheme="minorHAnsi" w:hAnsiTheme="minorHAnsi" w:cstheme="minorHAnsi"/>
                <w:sz w:val="20"/>
                <w:szCs w:val="20"/>
              </w:rPr>
              <w:t xml:space="preserve">  </w:t>
            </w:r>
          </w:p>
        </w:tc>
        <w:tc>
          <w:tcPr>
            <w:tcW w:w="577" w:type="dxa"/>
            <w:shd w:val="clear" w:color="auto" w:fill="auto"/>
            <w:vAlign w:val="center"/>
          </w:tcPr>
          <w:p w14:paraId="4CE4C23F" w14:textId="583283C5"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877969534"/>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shd w:val="clear" w:color="auto" w:fill="auto"/>
            <w:vAlign w:val="center"/>
          </w:tcPr>
          <w:p w14:paraId="7EFCBECE" w14:textId="56EC3E82"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581875323"/>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shd w:val="clear" w:color="auto" w:fill="auto"/>
            <w:vAlign w:val="center"/>
          </w:tcPr>
          <w:p w14:paraId="4130CF76" w14:textId="77777777"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435049723"/>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FF303C" w:rsidRPr="00E7363D" w14:paraId="54BE28BD" w14:textId="77777777" w:rsidTr="00DE2563">
        <w:tc>
          <w:tcPr>
            <w:tcW w:w="9783" w:type="dxa"/>
            <w:tcBorders>
              <w:bottom w:val="single" w:sz="4" w:space="0" w:color="auto"/>
            </w:tcBorders>
            <w:shd w:val="clear" w:color="auto" w:fill="auto"/>
            <w:vAlign w:val="center"/>
          </w:tcPr>
          <w:p w14:paraId="17E9805E" w14:textId="0A7154FD" w:rsidR="00FF303C" w:rsidRPr="00E7363D" w:rsidRDefault="00FF303C" w:rsidP="00515479">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Spa water temperature is below 40 degrees Celsius. </w:t>
            </w:r>
          </w:p>
        </w:tc>
        <w:tc>
          <w:tcPr>
            <w:tcW w:w="577" w:type="dxa"/>
            <w:tcBorders>
              <w:bottom w:val="single" w:sz="4" w:space="0" w:color="auto"/>
            </w:tcBorders>
            <w:shd w:val="clear" w:color="auto" w:fill="auto"/>
            <w:vAlign w:val="center"/>
          </w:tcPr>
          <w:p w14:paraId="73EE5755" w14:textId="6DBA3FA2"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634254497"/>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19995922" w14:textId="7276869B"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612592684"/>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2AFD2D91" w14:textId="5A00D5DE" w:rsidR="00FF303C"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743720251"/>
                <w14:checkbox>
                  <w14:checked w14:val="0"/>
                  <w14:checkedState w14:val="2612" w14:font="MS Gothic"/>
                  <w14:uncheckedState w14:val="2610" w14:font="MS Gothic"/>
                </w14:checkbox>
              </w:sdtPr>
              <w:sdtEndPr/>
              <w:sdtContent>
                <w:r w:rsidR="00FF303C" w:rsidRPr="00E7363D">
                  <w:rPr>
                    <w:rFonts w:ascii="MS Gothic" w:eastAsia="MS Gothic" w:hAnsi="MS Gothic" w:hint="eastAsia"/>
                    <w:sz w:val="20"/>
                    <w:szCs w:val="20"/>
                  </w:rPr>
                  <w:t>☐</w:t>
                </w:r>
              </w:sdtContent>
            </w:sdt>
          </w:p>
        </w:tc>
      </w:tr>
      <w:tr w:rsidR="005501A3" w:rsidRPr="00E7363D" w14:paraId="6ED70CA4" w14:textId="77777777" w:rsidTr="00DE2563">
        <w:tc>
          <w:tcPr>
            <w:tcW w:w="9783" w:type="dxa"/>
            <w:tcBorders>
              <w:bottom w:val="single" w:sz="4" w:space="0" w:color="auto"/>
            </w:tcBorders>
            <w:shd w:val="clear" w:color="auto" w:fill="auto"/>
            <w:vAlign w:val="center"/>
          </w:tcPr>
          <w:p w14:paraId="4DFAFDE8" w14:textId="7C8F9E51" w:rsidR="005501A3" w:rsidRPr="00E7363D" w:rsidRDefault="005501A3" w:rsidP="005501A3">
            <w:p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 xml:space="preserve">Cyanuric stabilization is </w:t>
            </w:r>
            <w:r w:rsidR="00036CDB" w:rsidRPr="00E7363D">
              <w:rPr>
                <w:rFonts w:asciiTheme="minorHAnsi" w:hAnsiTheme="minorHAnsi" w:cstheme="minorHAnsi"/>
                <w:sz w:val="20"/>
                <w:szCs w:val="20"/>
              </w:rPr>
              <w:t xml:space="preserve">not </w:t>
            </w:r>
            <w:r w:rsidRPr="00E7363D">
              <w:rPr>
                <w:rFonts w:asciiTheme="minorHAnsi" w:hAnsiTheme="minorHAnsi" w:cstheme="minorHAnsi"/>
                <w:sz w:val="20"/>
                <w:szCs w:val="20"/>
              </w:rPr>
              <w:t xml:space="preserve">used in </w:t>
            </w:r>
            <w:r w:rsidR="00036CDB" w:rsidRPr="00E7363D">
              <w:rPr>
                <w:rFonts w:asciiTheme="minorHAnsi" w:hAnsiTheme="minorHAnsi" w:cstheme="minorHAnsi"/>
                <w:sz w:val="20"/>
                <w:szCs w:val="20"/>
              </w:rPr>
              <w:t xml:space="preserve">spas. </w:t>
            </w:r>
          </w:p>
        </w:tc>
        <w:tc>
          <w:tcPr>
            <w:tcW w:w="577" w:type="dxa"/>
            <w:tcBorders>
              <w:bottom w:val="single" w:sz="4" w:space="0" w:color="auto"/>
            </w:tcBorders>
            <w:shd w:val="clear" w:color="auto" w:fill="auto"/>
            <w:vAlign w:val="center"/>
          </w:tcPr>
          <w:p w14:paraId="30EB7D4E" w14:textId="06432560" w:rsidR="005501A3"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573807842"/>
                <w14:checkbox>
                  <w14:checked w14:val="0"/>
                  <w14:checkedState w14:val="2612" w14:font="MS Gothic"/>
                  <w14:uncheckedState w14:val="2610" w14:font="MS Gothic"/>
                </w14:checkbox>
              </w:sdtPr>
              <w:sdtEndPr/>
              <w:sdtContent>
                <w:r w:rsidR="005501A3" w:rsidRPr="00E7363D">
                  <w:rPr>
                    <w:rFonts w:ascii="MS Gothic" w:eastAsia="MS Gothic" w:hAnsi="MS Gothic" w:hint="eastAsia"/>
                    <w:sz w:val="20"/>
                    <w:szCs w:val="20"/>
                  </w:rPr>
                  <w:t>☐</w:t>
                </w:r>
              </w:sdtContent>
            </w:sdt>
          </w:p>
        </w:tc>
        <w:tc>
          <w:tcPr>
            <w:tcW w:w="555" w:type="dxa"/>
            <w:tcBorders>
              <w:bottom w:val="single" w:sz="4" w:space="0" w:color="auto"/>
            </w:tcBorders>
            <w:shd w:val="clear" w:color="auto" w:fill="auto"/>
            <w:vAlign w:val="center"/>
          </w:tcPr>
          <w:p w14:paraId="5532F2E0" w14:textId="148DEC28" w:rsidR="005501A3" w:rsidRPr="00E7363D" w:rsidRDefault="00CD5BDF" w:rsidP="0084539F">
            <w:pPr>
              <w:pStyle w:val="Subtitle"/>
              <w:numPr>
                <w:ilvl w:val="0"/>
                <w:numId w:val="0"/>
              </w:numPr>
              <w:spacing w:before="60" w:after="60" w:line="240" w:lineRule="auto"/>
              <w:jc w:val="center"/>
              <w:rPr>
                <w:sz w:val="20"/>
                <w:szCs w:val="20"/>
              </w:rPr>
            </w:pPr>
            <w:sdt>
              <w:sdtPr>
                <w:rPr>
                  <w:sz w:val="20"/>
                  <w:szCs w:val="20"/>
                </w:rPr>
                <w:id w:val="1748149408"/>
                <w14:checkbox>
                  <w14:checked w14:val="0"/>
                  <w14:checkedState w14:val="2612" w14:font="MS Gothic"/>
                  <w14:uncheckedState w14:val="2610" w14:font="MS Gothic"/>
                </w14:checkbox>
              </w:sdtPr>
              <w:sdtEndPr/>
              <w:sdtContent>
                <w:r w:rsidR="005501A3" w:rsidRPr="00E7363D">
                  <w:rPr>
                    <w:rFonts w:ascii="MS Gothic" w:eastAsia="MS Gothic" w:hAnsi="MS Gothic" w:hint="eastAsia"/>
                    <w:sz w:val="20"/>
                    <w:szCs w:val="20"/>
                  </w:rPr>
                  <w:t>☐</w:t>
                </w:r>
              </w:sdtContent>
            </w:sdt>
          </w:p>
        </w:tc>
        <w:tc>
          <w:tcPr>
            <w:tcW w:w="567" w:type="dxa"/>
            <w:tcBorders>
              <w:bottom w:val="single" w:sz="4" w:space="0" w:color="auto"/>
            </w:tcBorders>
            <w:shd w:val="clear" w:color="auto" w:fill="auto"/>
            <w:vAlign w:val="center"/>
          </w:tcPr>
          <w:p w14:paraId="1E9C578A" w14:textId="31B6E919" w:rsidR="005501A3" w:rsidRPr="00E7363D" w:rsidRDefault="00CD5BDF" w:rsidP="0084539F">
            <w:pPr>
              <w:pStyle w:val="Subtitle"/>
              <w:numPr>
                <w:ilvl w:val="0"/>
                <w:numId w:val="0"/>
              </w:numPr>
              <w:spacing w:before="60" w:after="60" w:line="240" w:lineRule="auto"/>
              <w:jc w:val="center"/>
              <w:rPr>
                <w:sz w:val="20"/>
                <w:szCs w:val="20"/>
              </w:rPr>
            </w:pPr>
            <w:sdt>
              <w:sdtPr>
                <w:rPr>
                  <w:sz w:val="20"/>
                  <w:szCs w:val="20"/>
                </w:rPr>
                <w:id w:val="-541984466"/>
                <w14:checkbox>
                  <w14:checked w14:val="0"/>
                  <w14:checkedState w14:val="2612" w14:font="MS Gothic"/>
                  <w14:uncheckedState w14:val="2610" w14:font="MS Gothic"/>
                </w14:checkbox>
              </w:sdtPr>
              <w:sdtEndPr/>
              <w:sdtContent>
                <w:r w:rsidR="005501A3" w:rsidRPr="00E7363D">
                  <w:rPr>
                    <w:rFonts w:ascii="MS Gothic" w:eastAsia="MS Gothic" w:hAnsi="MS Gothic" w:hint="eastAsia"/>
                    <w:sz w:val="20"/>
                    <w:szCs w:val="20"/>
                  </w:rPr>
                  <w:t>☐</w:t>
                </w:r>
              </w:sdtContent>
            </w:sdt>
          </w:p>
        </w:tc>
      </w:tr>
      <w:tr w:rsidR="0021465A" w:rsidRPr="00E7363D" w14:paraId="09991E25" w14:textId="77777777" w:rsidTr="00DE2563">
        <w:tc>
          <w:tcPr>
            <w:tcW w:w="11482" w:type="dxa"/>
            <w:gridSpan w:val="4"/>
            <w:shd w:val="clear" w:color="auto" w:fill="D9E2F3" w:themeFill="accent1" w:themeFillTint="33"/>
            <w:vAlign w:val="center"/>
          </w:tcPr>
          <w:p w14:paraId="57A90106" w14:textId="2BFCEAAA" w:rsidR="0021465A" w:rsidRPr="00E7363D" w:rsidRDefault="0021465A" w:rsidP="00515479">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color w:val="auto"/>
                <w:sz w:val="20"/>
                <w:szCs w:val="20"/>
              </w:rPr>
              <w:t>Signs and Markings</w:t>
            </w:r>
          </w:p>
        </w:tc>
      </w:tr>
      <w:tr w:rsidR="0021465A" w:rsidRPr="00E7363D" w14:paraId="35F299D9" w14:textId="77777777" w:rsidTr="00AD326E">
        <w:trPr>
          <w:trHeight w:val="2049"/>
        </w:trPr>
        <w:tc>
          <w:tcPr>
            <w:tcW w:w="9783" w:type="dxa"/>
            <w:shd w:val="clear" w:color="auto" w:fill="auto"/>
            <w:vAlign w:val="center"/>
          </w:tcPr>
          <w:p w14:paraId="3D3322F1" w14:textId="7E185FCA" w:rsidR="006367CF" w:rsidRPr="00E7363D" w:rsidRDefault="003D59C9" w:rsidP="00D724DF">
            <w:pPr>
              <w:pStyle w:val="paragraph-e"/>
              <w:shd w:val="clear" w:color="auto" w:fill="FFFFFF"/>
              <w:spacing w:before="0" w:beforeAutospacing="0" w:after="120" w:afterAutospacing="0"/>
              <w:rPr>
                <w:rFonts w:asciiTheme="minorHAnsi" w:hAnsiTheme="minorHAnsi" w:cstheme="minorHAnsi"/>
                <w:color w:val="000000" w:themeColor="text1"/>
                <w:sz w:val="20"/>
                <w:szCs w:val="20"/>
              </w:rPr>
            </w:pPr>
            <w:r w:rsidRPr="00E7363D">
              <w:rPr>
                <w:rFonts w:asciiTheme="minorHAnsi" w:hAnsiTheme="minorHAnsi" w:cstheme="minorHAnsi"/>
                <w:color w:val="000000" w:themeColor="text1"/>
                <w:sz w:val="20"/>
                <w:szCs w:val="20"/>
              </w:rPr>
              <w:t>Notices</w:t>
            </w:r>
            <w:r w:rsidR="006367CF" w:rsidRPr="00E7363D">
              <w:rPr>
                <w:rFonts w:asciiTheme="minorHAnsi" w:hAnsiTheme="minorHAnsi" w:cstheme="minorHAnsi"/>
                <w:color w:val="000000" w:themeColor="text1"/>
                <w:sz w:val="20"/>
                <w:szCs w:val="20"/>
              </w:rPr>
              <w:t xml:space="preserve"> and</w:t>
            </w:r>
            <w:r w:rsidRPr="00E7363D">
              <w:rPr>
                <w:rFonts w:asciiTheme="minorHAnsi" w:hAnsiTheme="minorHAnsi" w:cstheme="minorHAnsi"/>
                <w:color w:val="000000" w:themeColor="text1"/>
                <w:sz w:val="20"/>
                <w:szCs w:val="20"/>
              </w:rPr>
              <w:t xml:space="preserve"> c</w:t>
            </w:r>
            <w:r w:rsidR="00FF303C" w:rsidRPr="00E7363D">
              <w:rPr>
                <w:rFonts w:asciiTheme="minorHAnsi" w:hAnsiTheme="minorHAnsi" w:cstheme="minorHAnsi"/>
                <w:color w:val="000000" w:themeColor="text1"/>
                <w:sz w:val="20"/>
                <w:szCs w:val="20"/>
              </w:rPr>
              <w:t>aution</w:t>
            </w:r>
            <w:r w:rsidRPr="00E7363D">
              <w:rPr>
                <w:rFonts w:asciiTheme="minorHAnsi" w:hAnsiTheme="minorHAnsi" w:cstheme="minorHAnsi"/>
                <w:color w:val="000000" w:themeColor="text1"/>
                <w:sz w:val="20"/>
                <w:szCs w:val="20"/>
              </w:rPr>
              <w:t xml:space="preserve"> sings </w:t>
            </w:r>
            <w:r w:rsidR="00FF303C" w:rsidRPr="00E7363D">
              <w:rPr>
                <w:rFonts w:asciiTheme="minorHAnsi" w:hAnsiTheme="minorHAnsi" w:cstheme="minorHAnsi"/>
                <w:color w:val="000000" w:themeColor="text1"/>
                <w:sz w:val="20"/>
                <w:szCs w:val="20"/>
              </w:rPr>
              <w:t>are posted</w:t>
            </w:r>
            <w:r w:rsidR="006367CF" w:rsidRPr="00E7363D">
              <w:rPr>
                <w:rFonts w:asciiTheme="minorHAnsi" w:hAnsiTheme="minorHAnsi" w:cstheme="minorHAnsi"/>
                <w:color w:val="000000" w:themeColor="text1"/>
                <w:sz w:val="20"/>
                <w:szCs w:val="20"/>
              </w:rPr>
              <w:t xml:space="preserve"> at:</w:t>
            </w:r>
          </w:p>
          <w:p w14:paraId="0042B49A" w14:textId="77777777" w:rsidR="006367CF" w:rsidRPr="00E7363D" w:rsidRDefault="006367CF" w:rsidP="00E7363D">
            <w:pPr>
              <w:pStyle w:val="headingx-e"/>
              <w:numPr>
                <w:ilvl w:val="0"/>
                <w:numId w:val="15"/>
              </w:numPr>
              <w:shd w:val="clear" w:color="auto" w:fill="FFFFFF"/>
              <w:spacing w:before="0" w:beforeAutospacing="0" w:after="0" w:afterAutospacing="0" w:line="200" w:lineRule="exact"/>
              <w:rPr>
                <w:rFonts w:ascii="Arial" w:hAnsi="Arial" w:cs="Arial"/>
                <w:caps/>
                <w:color w:val="505050"/>
                <w:sz w:val="20"/>
                <w:szCs w:val="20"/>
              </w:rPr>
            </w:pPr>
            <w:r w:rsidRPr="00E7363D">
              <w:rPr>
                <w:rFonts w:asciiTheme="minorHAnsi" w:hAnsiTheme="minorHAnsi" w:cstheme="minorHAnsi"/>
                <w:sz w:val="20"/>
                <w:szCs w:val="20"/>
              </w:rPr>
              <w:t xml:space="preserve">At the emergency stop button stating in event of emergency push emergency stop button and use emergency phone. Audible and visual signal will activate. </w:t>
            </w:r>
          </w:p>
          <w:p w14:paraId="1A172AAD" w14:textId="16F867CA" w:rsidR="006367CF" w:rsidRPr="00E7363D" w:rsidRDefault="006367CF" w:rsidP="00E7363D">
            <w:pPr>
              <w:pStyle w:val="paragraph-e"/>
              <w:numPr>
                <w:ilvl w:val="0"/>
                <w:numId w:val="15"/>
              </w:numPr>
              <w:shd w:val="clear" w:color="auto" w:fill="FFFFFF"/>
              <w:spacing w:before="0" w:beforeAutospacing="0" w:after="0" w:afterAutospacing="0" w:line="200" w:lineRule="exact"/>
              <w:rPr>
                <w:rFonts w:asciiTheme="minorHAnsi" w:hAnsiTheme="minorHAnsi" w:cstheme="minorHAnsi"/>
                <w:color w:val="000000" w:themeColor="text1"/>
                <w:sz w:val="20"/>
                <w:szCs w:val="20"/>
              </w:rPr>
            </w:pPr>
            <w:r w:rsidRPr="00E7363D">
              <w:rPr>
                <w:rFonts w:asciiTheme="minorHAnsi" w:hAnsiTheme="minorHAnsi" w:cstheme="minorHAnsi"/>
                <w:sz w:val="20"/>
                <w:szCs w:val="20"/>
              </w:rPr>
              <w:t>At the emergency phone listing location name and address and emergency services with telephone numbers</w:t>
            </w:r>
            <w:r w:rsidR="00E7363D">
              <w:rPr>
                <w:rFonts w:asciiTheme="minorHAnsi" w:hAnsiTheme="minorHAnsi" w:cstheme="minorHAnsi"/>
                <w:sz w:val="20"/>
                <w:szCs w:val="20"/>
              </w:rPr>
              <w:t>.</w:t>
            </w:r>
          </w:p>
          <w:p w14:paraId="40A4A21B" w14:textId="2099A180" w:rsidR="006367CF" w:rsidRPr="00E7363D" w:rsidRDefault="006367CF" w:rsidP="00E7363D">
            <w:pPr>
              <w:pStyle w:val="paragraph-e"/>
              <w:numPr>
                <w:ilvl w:val="0"/>
                <w:numId w:val="15"/>
              </w:numPr>
              <w:shd w:val="clear" w:color="auto" w:fill="FFFFFF"/>
              <w:spacing w:before="0" w:beforeAutospacing="0" w:after="0" w:afterAutospacing="0" w:line="200" w:lineRule="exact"/>
              <w:rPr>
                <w:rFonts w:asciiTheme="minorHAnsi" w:hAnsiTheme="minorHAnsi" w:cstheme="minorHAnsi"/>
                <w:sz w:val="20"/>
                <w:szCs w:val="20"/>
              </w:rPr>
            </w:pPr>
            <w:r w:rsidRPr="00E7363D">
              <w:rPr>
                <w:rFonts w:asciiTheme="minorHAnsi" w:hAnsiTheme="minorHAnsi" w:cstheme="minorHAnsi"/>
                <w:sz w:val="20"/>
                <w:szCs w:val="20"/>
              </w:rPr>
              <w:t>At the spa stating the location of emergency phone</w:t>
            </w:r>
            <w:r w:rsidR="00E7363D">
              <w:rPr>
                <w:rFonts w:asciiTheme="minorHAnsi" w:hAnsiTheme="minorHAnsi" w:cstheme="minorHAnsi"/>
                <w:sz w:val="20"/>
                <w:szCs w:val="20"/>
              </w:rPr>
              <w:t>.</w:t>
            </w:r>
          </w:p>
          <w:p w14:paraId="05CCE134" w14:textId="58EADD7A" w:rsidR="006367CF" w:rsidRPr="00E7363D" w:rsidRDefault="006367CF" w:rsidP="00E7363D">
            <w:pPr>
              <w:pStyle w:val="paragraph-e"/>
              <w:numPr>
                <w:ilvl w:val="0"/>
                <w:numId w:val="15"/>
              </w:numPr>
              <w:shd w:val="clear" w:color="auto" w:fill="FFFFFF"/>
              <w:spacing w:before="0" w:beforeAutospacing="0" w:after="0" w:afterAutospacing="0" w:line="200" w:lineRule="exact"/>
              <w:rPr>
                <w:rFonts w:asciiTheme="minorHAnsi" w:hAnsiTheme="minorHAnsi" w:cstheme="minorHAnsi"/>
                <w:color w:val="000000" w:themeColor="text1"/>
                <w:sz w:val="20"/>
                <w:szCs w:val="20"/>
              </w:rPr>
            </w:pPr>
            <w:r w:rsidRPr="00E7363D">
              <w:rPr>
                <w:rFonts w:asciiTheme="minorHAnsi" w:hAnsiTheme="minorHAnsi" w:cstheme="minorHAnsi"/>
                <w:sz w:val="20"/>
                <w:szCs w:val="20"/>
              </w:rPr>
              <w:t xml:space="preserve">At entrance to each shower area used by bathers and the entrance to the </w:t>
            </w:r>
            <w:r w:rsidR="00EA20FA" w:rsidRPr="00E7363D">
              <w:rPr>
                <w:rFonts w:asciiTheme="minorHAnsi" w:hAnsiTheme="minorHAnsi" w:cstheme="minorHAnsi"/>
                <w:sz w:val="20"/>
                <w:szCs w:val="20"/>
              </w:rPr>
              <w:t xml:space="preserve">spa </w:t>
            </w:r>
            <w:r w:rsidRPr="00E7363D">
              <w:rPr>
                <w:rFonts w:asciiTheme="minorHAnsi" w:hAnsiTheme="minorHAnsi" w:cstheme="minorHAnsi"/>
                <w:sz w:val="20"/>
                <w:szCs w:val="20"/>
              </w:rPr>
              <w:t>deck indicating the shower requirements</w:t>
            </w:r>
            <w:r w:rsidR="00E7363D">
              <w:rPr>
                <w:rFonts w:asciiTheme="minorHAnsi" w:hAnsiTheme="minorHAnsi" w:cstheme="minorHAnsi"/>
                <w:sz w:val="20"/>
                <w:szCs w:val="20"/>
              </w:rPr>
              <w:t>.</w:t>
            </w:r>
          </w:p>
          <w:p w14:paraId="66478EF2" w14:textId="00E4AF44" w:rsidR="00FF303C" w:rsidRPr="00E7363D" w:rsidRDefault="006367CF" w:rsidP="00E7363D">
            <w:pPr>
              <w:pStyle w:val="paragraph-e"/>
              <w:numPr>
                <w:ilvl w:val="0"/>
                <w:numId w:val="15"/>
              </w:numPr>
              <w:shd w:val="clear" w:color="auto" w:fill="FFFFFF"/>
              <w:spacing w:before="0" w:beforeAutospacing="0" w:after="0" w:afterAutospacing="0" w:line="200" w:lineRule="exact"/>
              <w:rPr>
                <w:rFonts w:asciiTheme="minorHAnsi" w:hAnsiTheme="minorHAnsi" w:cstheme="minorHAnsi"/>
                <w:sz w:val="20"/>
                <w:szCs w:val="20"/>
              </w:rPr>
            </w:pPr>
            <w:r w:rsidRPr="00E7363D">
              <w:rPr>
                <w:rFonts w:asciiTheme="minorHAnsi" w:hAnsiTheme="minorHAnsi" w:cstheme="minorHAnsi"/>
                <w:sz w:val="20"/>
                <w:szCs w:val="20"/>
              </w:rPr>
              <w:t>setting out maximum number of bathers permitted in the</w:t>
            </w:r>
            <w:r w:rsidR="00EA20FA" w:rsidRPr="00E7363D">
              <w:rPr>
                <w:rFonts w:asciiTheme="minorHAnsi" w:hAnsiTheme="minorHAnsi" w:cstheme="minorHAnsi"/>
                <w:sz w:val="20"/>
                <w:szCs w:val="20"/>
              </w:rPr>
              <w:t xml:space="preserve"> spa</w:t>
            </w:r>
            <w:r w:rsidRPr="00E7363D">
              <w:rPr>
                <w:rFonts w:asciiTheme="minorHAnsi" w:hAnsiTheme="minorHAnsi" w:cstheme="minorHAnsi"/>
                <w:sz w:val="20"/>
                <w:szCs w:val="20"/>
              </w:rPr>
              <w:t>.</w:t>
            </w:r>
          </w:p>
        </w:tc>
        <w:tc>
          <w:tcPr>
            <w:tcW w:w="577" w:type="dxa"/>
            <w:shd w:val="clear" w:color="auto" w:fill="auto"/>
            <w:vAlign w:val="center"/>
          </w:tcPr>
          <w:p w14:paraId="6243B447" w14:textId="797981DC"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113647728"/>
                <w14:checkbox>
                  <w14:checked w14:val="0"/>
                  <w14:checkedState w14:val="2612" w14:font="MS Gothic"/>
                  <w14:uncheckedState w14:val="2610" w14:font="MS Gothic"/>
                </w14:checkbox>
              </w:sdtPr>
              <w:sdtEndPr/>
              <w:sdtContent>
                <w:r w:rsidR="006044D1" w:rsidRPr="00E7363D">
                  <w:rPr>
                    <w:rFonts w:ascii="MS Gothic" w:eastAsia="MS Gothic" w:hAnsi="MS Gothic" w:hint="eastAsia"/>
                    <w:color w:val="000000" w:themeColor="text1"/>
                    <w:sz w:val="20"/>
                    <w:szCs w:val="20"/>
                  </w:rPr>
                  <w:t>☐</w:t>
                </w:r>
              </w:sdtContent>
            </w:sdt>
          </w:p>
        </w:tc>
        <w:tc>
          <w:tcPr>
            <w:tcW w:w="555" w:type="dxa"/>
            <w:shd w:val="clear" w:color="auto" w:fill="auto"/>
            <w:vAlign w:val="center"/>
          </w:tcPr>
          <w:p w14:paraId="5A67E3E1" w14:textId="65594C23"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1336375749"/>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c>
          <w:tcPr>
            <w:tcW w:w="567" w:type="dxa"/>
            <w:shd w:val="clear" w:color="auto" w:fill="auto"/>
            <w:vAlign w:val="center"/>
          </w:tcPr>
          <w:p w14:paraId="5E9E11A4" w14:textId="16F30067" w:rsidR="00FF303C" w:rsidRPr="00E7363D" w:rsidRDefault="00CD5BDF" w:rsidP="0084539F">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707250039"/>
                <w14:checkbox>
                  <w14:checked w14:val="0"/>
                  <w14:checkedState w14:val="2612" w14:font="MS Gothic"/>
                  <w14:uncheckedState w14:val="2610" w14:font="MS Gothic"/>
                </w14:checkbox>
              </w:sdtPr>
              <w:sdtEndPr/>
              <w:sdtContent>
                <w:r w:rsidR="00FF303C" w:rsidRPr="00E7363D">
                  <w:rPr>
                    <w:rFonts w:ascii="MS Gothic" w:eastAsia="MS Gothic" w:hAnsi="MS Gothic" w:hint="eastAsia"/>
                    <w:color w:val="000000" w:themeColor="text1"/>
                    <w:sz w:val="20"/>
                    <w:szCs w:val="20"/>
                  </w:rPr>
                  <w:t>☐</w:t>
                </w:r>
              </w:sdtContent>
            </w:sdt>
          </w:p>
        </w:tc>
      </w:tr>
      <w:tr w:rsidR="006044D1" w:rsidRPr="00E7363D" w14:paraId="069A9F84" w14:textId="77777777" w:rsidTr="00DE2563">
        <w:tc>
          <w:tcPr>
            <w:tcW w:w="9783" w:type="dxa"/>
            <w:shd w:val="clear" w:color="auto" w:fill="auto"/>
            <w:vAlign w:val="center"/>
          </w:tcPr>
          <w:p w14:paraId="40DBC355" w14:textId="3995AC28" w:rsidR="006044D1" w:rsidRPr="00E7363D" w:rsidRDefault="002E762A" w:rsidP="006044D1">
            <w:pPr>
              <w:pStyle w:val="paragraph-e"/>
              <w:shd w:val="clear" w:color="auto" w:fill="FFFFFF"/>
              <w:spacing w:before="0" w:beforeAutospacing="0" w:after="12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w:t>
            </w:r>
            <w:r w:rsidR="006044D1" w:rsidRPr="00E7363D">
              <w:rPr>
                <w:rFonts w:asciiTheme="minorHAnsi" w:hAnsiTheme="minorHAnsi" w:cstheme="minorHAnsi"/>
                <w:color w:val="000000" w:themeColor="text1"/>
                <w:sz w:val="20"/>
                <w:szCs w:val="20"/>
              </w:rPr>
              <w:t>aution notice is posted at the entrance to the spa stating:</w:t>
            </w:r>
          </w:p>
          <w:p w14:paraId="49E16D1E" w14:textId="77777777" w:rsidR="006044D1" w:rsidRPr="00E7363D" w:rsidRDefault="006044D1" w:rsidP="006044D1">
            <w:pPr>
              <w:pStyle w:val="headingx-e"/>
              <w:shd w:val="clear" w:color="auto" w:fill="FFFFFF"/>
              <w:spacing w:before="120" w:beforeAutospacing="0" w:after="0" w:afterAutospacing="0" w:line="180" w:lineRule="exact"/>
              <w:rPr>
                <w:rFonts w:asciiTheme="minorHAnsi" w:hAnsiTheme="minorHAnsi" w:cstheme="minorHAnsi"/>
                <w:caps/>
                <w:sz w:val="20"/>
                <w:szCs w:val="20"/>
              </w:rPr>
            </w:pPr>
            <w:r w:rsidRPr="00E7363D">
              <w:rPr>
                <w:rFonts w:asciiTheme="minorHAnsi" w:hAnsiTheme="minorHAnsi" w:cstheme="minorHAnsi"/>
                <w:caps/>
                <w:sz w:val="20"/>
                <w:szCs w:val="20"/>
              </w:rPr>
              <w:t>CAUTION</w:t>
            </w:r>
          </w:p>
          <w:p w14:paraId="6823FE8C" w14:textId="77777777"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sz w:val="20"/>
                <w:szCs w:val="20"/>
              </w:rPr>
            </w:pPr>
            <w:r w:rsidRPr="00E7363D">
              <w:rPr>
                <w:rFonts w:asciiTheme="minorHAnsi" w:hAnsiTheme="minorHAnsi" w:cstheme="minorHAnsi"/>
                <w:sz w:val="20"/>
                <w:szCs w:val="20"/>
              </w:rPr>
              <w:t>Children under the age of 12 are not allowed in the spa unless supervised by a person who is 16 years of age or older.</w:t>
            </w:r>
          </w:p>
          <w:p w14:paraId="47E93B38" w14:textId="77777777"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sz w:val="20"/>
                <w:szCs w:val="20"/>
              </w:rPr>
            </w:pPr>
            <w:r w:rsidRPr="00E7363D">
              <w:rPr>
                <w:rFonts w:asciiTheme="minorHAnsi" w:hAnsiTheme="minorHAnsi" w:cstheme="minorHAnsi"/>
                <w:sz w:val="20"/>
                <w:szCs w:val="20"/>
              </w:rPr>
              <w:t>Pregnant women and persons with known health or medical conditions should consult with a physician before using a spa.</w:t>
            </w:r>
          </w:p>
          <w:p w14:paraId="59919E92" w14:textId="77777777"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sz w:val="20"/>
                <w:szCs w:val="20"/>
              </w:rPr>
            </w:pPr>
            <w:r w:rsidRPr="00E7363D">
              <w:rPr>
                <w:rFonts w:asciiTheme="minorHAnsi" w:hAnsiTheme="minorHAnsi" w:cstheme="minorHAnsi"/>
                <w:sz w:val="20"/>
                <w:szCs w:val="20"/>
              </w:rPr>
              <w:t>Do not use the spa if you have an open sore or rash, or are experiencing nausea, vomiting or diarrhea.</w:t>
            </w:r>
          </w:p>
          <w:p w14:paraId="427D2EF7" w14:textId="77777777"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sz w:val="20"/>
                <w:szCs w:val="20"/>
              </w:rPr>
            </w:pPr>
            <w:r w:rsidRPr="00E7363D">
              <w:rPr>
                <w:rFonts w:asciiTheme="minorHAnsi" w:hAnsiTheme="minorHAnsi" w:cstheme="minorHAnsi"/>
                <w:sz w:val="20"/>
                <w:szCs w:val="20"/>
              </w:rPr>
              <w:t>Overexposure may cause fainting. 10 to 15 minutes may be excessive for some individuals.  Cool down periodically and leave the spa if nausea or dizziness occurs.</w:t>
            </w:r>
          </w:p>
          <w:p w14:paraId="577F9119" w14:textId="77777777"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sz w:val="20"/>
                <w:szCs w:val="20"/>
              </w:rPr>
            </w:pPr>
            <w:r w:rsidRPr="00E7363D">
              <w:rPr>
                <w:rFonts w:asciiTheme="minorHAnsi" w:hAnsiTheme="minorHAnsi" w:cstheme="minorHAnsi"/>
                <w:sz w:val="20"/>
                <w:szCs w:val="20"/>
              </w:rPr>
              <w:t>Enter and exit the spa slowly, to prevent slipping.</w:t>
            </w:r>
          </w:p>
          <w:p w14:paraId="53EE3DFA" w14:textId="77777777"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sz w:val="20"/>
                <w:szCs w:val="20"/>
              </w:rPr>
            </w:pPr>
            <w:r w:rsidRPr="00E7363D">
              <w:rPr>
                <w:rFonts w:asciiTheme="minorHAnsi" w:hAnsiTheme="minorHAnsi" w:cstheme="minorHAnsi"/>
                <w:sz w:val="20"/>
                <w:szCs w:val="20"/>
              </w:rPr>
              <w:t>Do not play or swim near drains or suction devices. Your body, body parts, hair, jewelry and other objects may become trapped and cause injury or drowning. People with long hair should be especially careful.</w:t>
            </w:r>
          </w:p>
          <w:p w14:paraId="75CC8E1D" w14:textId="77777777"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sz w:val="20"/>
                <w:szCs w:val="20"/>
              </w:rPr>
            </w:pPr>
            <w:r w:rsidRPr="00E7363D">
              <w:rPr>
                <w:rFonts w:asciiTheme="minorHAnsi" w:hAnsiTheme="minorHAnsi" w:cstheme="minorHAnsi"/>
                <w:sz w:val="20"/>
                <w:szCs w:val="20"/>
              </w:rPr>
              <w:t>Do not enter or remain in a spa if a drain cover or suction fitting is loose, broken or missing. Immediately notify the spa operator.</w:t>
            </w:r>
          </w:p>
          <w:p w14:paraId="414FEA10" w14:textId="665340F8" w:rsidR="006044D1" w:rsidRPr="00E7363D" w:rsidRDefault="006044D1" w:rsidP="002E762A">
            <w:pPr>
              <w:pStyle w:val="parawindt-e"/>
              <w:numPr>
                <w:ilvl w:val="0"/>
                <w:numId w:val="13"/>
              </w:numPr>
              <w:shd w:val="clear" w:color="auto" w:fill="FFFFFF"/>
              <w:spacing w:line="200" w:lineRule="exact"/>
              <w:ind w:left="714" w:hanging="357"/>
              <w:rPr>
                <w:rFonts w:asciiTheme="minorHAnsi" w:hAnsiTheme="minorHAnsi" w:cstheme="minorHAnsi"/>
                <w:color w:val="505050"/>
                <w:sz w:val="20"/>
                <w:szCs w:val="20"/>
              </w:rPr>
            </w:pPr>
            <w:r w:rsidRPr="00E7363D">
              <w:rPr>
                <w:rFonts w:asciiTheme="minorHAnsi" w:hAnsiTheme="minorHAnsi" w:cstheme="minorHAnsi"/>
                <w:sz w:val="20"/>
                <w:szCs w:val="20"/>
              </w:rPr>
              <w:t xml:space="preserve">No food or beverage except water is permitted within the </w:t>
            </w:r>
            <w:r w:rsidR="002E762A">
              <w:rPr>
                <w:rFonts w:asciiTheme="minorHAnsi" w:hAnsiTheme="minorHAnsi" w:cstheme="minorHAnsi"/>
                <w:sz w:val="20"/>
                <w:szCs w:val="20"/>
              </w:rPr>
              <w:t xml:space="preserve">spa or on the </w:t>
            </w:r>
            <w:r w:rsidRPr="00E7363D">
              <w:rPr>
                <w:rFonts w:asciiTheme="minorHAnsi" w:hAnsiTheme="minorHAnsi" w:cstheme="minorHAnsi"/>
                <w:sz w:val="20"/>
                <w:szCs w:val="20"/>
              </w:rPr>
              <w:t>deck. No glass containers of any kind are permitted within the deck or spa.</w:t>
            </w:r>
          </w:p>
        </w:tc>
        <w:tc>
          <w:tcPr>
            <w:tcW w:w="577" w:type="dxa"/>
            <w:shd w:val="clear" w:color="auto" w:fill="auto"/>
            <w:vAlign w:val="center"/>
          </w:tcPr>
          <w:p w14:paraId="31D34300" w14:textId="615AED22" w:rsidR="006044D1" w:rsidRPr="00E7363D" w:rsidRDefault="00CD5BDF" w:rsidP="006044D1">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393360936"/>
                <w14:checkbox>
                  <w14:checked w14:val="0"/>
                  <w14:checkedState w14:val="2612" w14:font="MS Gothic"/>
                  <w14:uncheckedState w14:val="2610" w14:font="MS Gothic"/>
                </w14:checkbox>
              </w:sdtPr>
              <w:sdtEndPr/>
              <w:sdtContent>
                <w:r w:rsidR="006044D1" w:rsidRPr="00E7363D">
                  <w:rPr>
                    <w:rFonts w:ascii="MS Gothic" w:eastAsia="MS Gothic" w:hAnsi="MS Gothic" w:hint="eastAsia"/>
                    <w:color w:val="000000" w:themeColor="text1"/>
                    <w:sz w:val="20"/>
                    <w:szCs w:val="20"/>
                  </w:rPr>
                  <w:t>☐</w:t>
                </w:r>
              </w:sdtContent>
            </w:sdt>
          </w:p>
        </w:tc>
        <w:tc>
          <w:tcPr>
            <w:tcW w:w="555" w:type="dxa"/>
            <w:shd w:val="clear" w:color="auto" w:fill="auto"/>
            <w:vAlign w:val="center"/>
          </w:tcPr>
          <w:p w14:paraId="10BE3304" w14:textId="004DB87A" w:rsidR="006044D1" w:rsidRPr="00E7363D" w:rsidRDefault="00CD5BDF" w:rsidP="006044D1">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969049984"/>
                <w14:checkbox>
                  <w14:checked w14:val="0"/>
                  <w14:checkedState w14:val="2612" w14:font="MS Gothic"/>
                  <w14:uncheckedState w14:val="2610" w14:font="MS Gothic"/>
                </w14:checkbox>
              </w:sdtPr>
              <w:sdtEndPr/>
              <w:sdtContent>
                <w:r w:rsidR="006044D1" w:rsidRPr="00E7363D">
                  <w:rPr>
                    <w:rFonts w:ascii="MS Gothic" w:eastAsia="MS Gothic" w:hAnsi="MS Gothic" w:hint="eastAsia"/>
                    <w:color w:val="000000" w:themeColor="text1"/>
                    <w:sz w:val="20"/>
                    <w:szCs w:val="20"/>
                  </w:rPr>
                  <w:t>☐</w:t>
                </w:r>
              </w:sdtContent>
            </w:sdt>
          </w:p>
        </w:tc>
        <w:tc>
          <w:tcPr>
            <w:tcW w:w="567" w:type="dxa"/>
            <w:shd w:val="clear" w:color="auto" w:fill="auto"/>
            <w:vAlign w:val="center"/>
          </w:tcPr>
          <w:p w14:paraId="6BB7D606" w14:textId="40AAD200" w:rsidR="006044D1" w:rsidRPr="00E7363D" w:rsidRDefault="00CD5BDF" w:rsidP="006044D1">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457221917"/>
                <w14:checkbox>
                  <w14:checked w14:val="0"/>
                  <w14:checkedState w14:val="2612" w14:font="MS Gothic"/>
                  <w14:uncheckedState w14:val="2610" w14:font="MS Gothic"/>
                </w14:checkbox>
              </w:sdtPr>
              <w:sdtEndPr/>
              <w:sdtContent>
                <w:r w:rsidR="006044D1" w:rsidRPr="00E7363D">
                  <w:rPr>
                    <w:rFonts w:ascii="MS Gothic" w:eastAsia="MS Gothic" w:hAnsi="MS Gothic" w:hint="eastAsia"/>
                    <w:color w:val="000000" w:themeColor="text1"/>
                    <w:sz w:val="20"/>
                    <w:szCs w:val="20"/>
                  </w:rPr>
                  <w:t>☐</w:t>
                </w:r>
              </w:sdtContent>
            </w:sdt>
          </w:p>
        </w:tc>
      </w:tr>
      <w:tr w:rsidR="006044D1" w:rsidRPr="00E7363D" w14:paraId="77A4E184" w14:textId="77777777" w:rsidTr="00DE2563">
        <w:tc>
          <w:tcPr>
            <w:tcW w:w="11482" w:type="dxa"/>
            <w:gridSpan w:val="4"/>
            <w:shd w:val="clear" w:color="auto" w:fill="D9E2F3" w:themeFill="accent1" w:themeFillTint="33"/>
            <w:vAlign w:val="center"/>
          </w:tcPr>
          <w:p w14:paraId="6B92BE8C" w14:textId="0815425A" w:rsidR="006044D1" w:rsidRPr="00E7363D" w:rsidRDefault="006044D1" w:rsidP="006044D1">
            <w:pPr>
              <w:pStyle w:val="Subtitle"/>
              <w:numPr>
                <w:ilvl w:val="0"/>
                <w:numId w:val="0"/>
              </w:numPr>
              <w:spacing w:before="60" w:after="60" w:line="240" w:lineRule="auto"/>
              <w:rPr>
                <w:rFonts w:asciiTheme="minorHAnsi" w:hAnsiTheme="minorHAnsi" w:cstheme="minorHAnsi"/>
                <w:sz w:val="20"/>
                <w:szCs w:val="20"/>
              </w:rPr>
            </w:pPr>
            <w:r w:rsidRPr="00E7363D">
              <w:rPr>
                <w:rFonts w:asciiTheme="minorHAnsi" w:hAnsiTheme="minorHAnsi" w:cstheme="minorHAnsi"/>
                <w:sz w:val="20"/>
                <w:szCs w:val="20"/>
              </w:rPr>
              <w:t>Designated Operator and Training</w:t>
            </w:r>
          </w:p>
        </w:tc>
      </w:tr>
      <w:tr w:rsidR="006044D1" w:rsidRPr="00E7363D" w14:paraId="0A62E7C8" w14:textId="77777777" w:rsidTr="00DE2563">
        <w:tc>
          <w:tcPr>
            <w:tcW w:w="9783" w:type="dxa"/>
            <w:shd w:val="clear" w:color="auto" w:fill="auto"/>
            <w:vAlign w:val="center"/>
          </w:tcPr>
          <w:p w14:paraId="5E4739DB" w14:textId="79C2AB0C" w:rsidR="006044D1" w:rsidRPr="00E7363D" w:rsidRDefault="006044D1" w:rsidP="006044D1">
            <w:pPr>
              <w:spacing w:before="60" w:after="60" w:line="240" w:lineRule="auto"/>
              <w:rPr>
                <w:rFonts w:asciiTheme="minorHAnsi" w:hAnsiTheme="minorHAnsi" w:cstheme="minorHAnsi"/>
                <w:b/>
                <w:bCs/>
                <w:color w:val="000000" w:themeColor="text1"/>
                <w:sz w:val="20"/>
                <w:szCs w:val="20"/>
              </w:rPr>
            </w:pPr>
            <w:r w:rsidRPr="00E7363D">
              <w:rPr>
                <w:rFonts w:asciiTheme="minorHAnsi" w:hAnsiTheme="minorHAnsi" w:cstheme="minorHAnsi"/>
                <w:color w:val="000000" w:themeColor="text1"/>
                <w:sz w:val="20"/>
                <w:szCs w:val="20"/>
              </w:rPr>
              <w:t xml:space="preserve">There is a designated operator trained in </w:t>
            </w:r>
            <w:r w:rsidRPr="00E7363D">
              <w:rPr>
                <w:rFonts w:asciiTheme="minorHAnsi" w:hAnsiTheme="minorHAnsi" w:cstheme="minorHAnsi"/>
                <w:sz w:val="20"/>
                <w:szCs w:val="20"/>
              </w:rPr>
              <w:t xml:space="preserve">operation, maintenance, filtration system, water chemistry and relevant safety and emergency procedures and </w:t>
            </w:r>
            <w:r w:rsidRPr="00E7363D">
              <w:rPr>
                <w:rFonts w:asciiTheme="minorHAnsi" w:hAnsiTheme="minorHAnsi" w:cstheme="minorHAnsi"/>
                <w:color w:val="000000" w:themeColor="text1"/>
                <w:sz w:val="20"/>
                <w:szCs w:val="20"/>
              </w:rPr>
              <w:t xml:space="preserve">their name has been shared with the health unit.  </w:t>
            </w:r>
          </w:p>
        </w:tc>
        <w:tc>
          <w:tcPr>
            <w:tcW w:w="577" w:type="dxa"/>
            <w:shd w:val="clear" w:color="auto" w:fill="auto"/>
            <w:vAlign w:val="center"/>
          </w:tcPr>
          <w:p w14:paraId="6D836305" w14:textId="79D367EF" w:rsidR="006044D1" w:rsidRPr="00E7363D" w:rsidRDefault="00CD5BDF" w:rsidP="006044D1">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696971339"/>
                <w14:checkbox>
                  <w14:checked w14:val="0"/>
                  <w14:checkedState w14:val="2612" w14:font="MS Gothic"/>
                  <w14:uncheckedState w14:val="2610" w14:font="MS Gothic"/>
                </w14:checkbox>
              </w:sdtPr>
              <w:sdtEndPr/>
              <w:sdtContent>
                <w:r w:rsidR="006044D1" w:rsidRPr="00E7363D">
                  <w:rPr>
                    <w:rFonts w:ascii="MS Gothic" w:eastAsia="MS Gothic" w:hAnsi="MS Gothic" w:hint="eastAsia"/>
                    <w:color w:val="000000" w:themeColor="text1"/>
                    <w:sz w:val="20"/>
                    <w:szCs w:val="20"/>
                  </w:rPr>
                  <w:t>☐</w:t>
                </w:r>
              </w:sdtContent>
            </w:sdt>
          </w:p>
        </w:tc>
        <w:tc>
          <w:tcPr>
            <w:tcW w:w="555" w:type="dxa"/>
            <w:shd w:val="clear" w:color="auto" w:fill="auto"/>
            <w:vAlign w:val="center"/>
          </w:tcPr>
          <w:p w14:paraId="647A9633" w14:textId="0BEABDE0" w:rsidR="006044D1" w:rsidRPr="00E7363D" w:rsidRDefault="00CD5BDF" w:rsidP="006044D1">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824273554"/>
                <w14:checkbox>
                  <w14:checked w14:val="0"/>
                  <w14:checkedState w14:val="2612" w14:font="MS Gothic"/>
                  <w14:uncheckedState w14:val="2610" w14:font="MS Gothic"/>
                </w14:checkbox>
              </w:sdtPr>
              <w:sdtEndPr/>
              <w:sdtContent>
                <w:r w:rsidR="006044D1" w:rsidRPr="00E7363D">
                  <w:rPr>
                    <w:rFonts w:ascii="MS Gothic" w:eastAsia="MS Gothic" w:hAnsi="MS Gothic" w:hint="eastAsia"/>
                    <w:color w:val="000000" w:themeColor="text1"/>
                    <w:sz w:val="20"/>
                    <w:szCs w:val="20"/>
                  </w:rPr>
                  <w:t>☐</w:t>
                </w:r>
              </w:sdtContent>
            </w:sdt>
          </w:p>
        </w:tc>
        <w:tc>
          <w:tcPr>
            <w:tcW w:w="567" w:type="dxa"/>
            <w:shd w:val="clear" w:color="auto" w:fill="auto"/>
            <w:vAlign w:val="center"/>
          </w:tcPr>
          <w:p w14:paraId="4DE10535" w14:textId="14D6F018" w:rsidR="006044D1" w:rsidRPr="00E7363D" w:rsidRDefault="00CD5BDF" w:rsidP="006044D1">
            <w:pPr>
              <w:pStyle w:val="Subtitle"/>
              <w:numPr>
                <w:ilvl w:val="0"/>
                <w:numId w:val="0"/>
              </w:numPr>
              <w:spacing w:before="60" w:after="60" w:line="240" w:lineRule="auto"/>
              <w:jc w:val="center"/>
              <w:rPr>
                <w:color w:val="000000" w:themeColor="text1"/>
                <w:sz w:val="20"/>
                <w:szCs w:val="20"/>
              </w:rPr>
            </w:pPr>
            <w:sdt>
              <w:sdtPr>
                <w:rPr>
                  <w:color w:val="000000" w:themeColor="text1"/>
                  <w:sz w:val="20"/>
                  <w:szCs w:val="20"/>
                </w:rPr>
                <w:id w:val="-224611120"/>
                <w14:checkbox>
                  <w14:checked w14:val="0"/>
                  <w14:checkedState w14:val="2612" w14:font="MS Gothic"/>
                  <w14:uncheckedState w14:val="2610" w14:font="MS Gothic"/>
                </w14:checkbox>
              </w:sdtPr>
              <w:sdtEndPr/>
              <w:sdtContent>
                <w:r w:rsidR="006044D1" w:rsidRPr="00E7363D">
                  <w:rPr>
                    <w:rFonts w:ascii="MS Gothic" w:eastAsia="MS Gothic" w:hAnsi="MS Gothic" w:hint="eastAsia"/>
                    <w:color w:val="000000" w:themeColor="text1"/>
                    <w:sz w:val="20"/>
                    <w:szCs w:val="20"/>
                  </w:rPr>
                  <w:t>☐</w:t>
                </w:r>
              </w:sdtContent>
            </w:sdt>
          </w:p>
        </w:tc>
      </w:tr>
      <w:tr w:rsidR="006044D1" w:rsidRPr="00E7363D" w14:paraId="2D12DA82" w14:textId="77777777" w:rsidTr="00DE2563">
        <w:tc>
          <w:tcPr>
            <w:tcW w:w="11482" w:type="dxa"/>
            <w:gridSpan w:val="4"/>
            <w:shd w:val="clear" w:color="auto" w:fill="D9E2F3" w:themeFill="accent1" w:themeFillTint="33"/>
            <w:vAlign w:val="center"/>
          </w:tcPr>
          <w:p w14:paraId="1754D8EE" w14:textId="41E3A888" w:rsidR="006044D1" w:rsidRPr="00E7363D" w:rsidRDefault="006044D1" w:rsidP="006044D1">
            <w:pPr>
              <w:pStyle w:val="Subtitle"/>
              <w:numPr>
                <w:ilvl w:val="0"/>
                <w:numId w:val="0"/>
              </w:numPr>
              <w:spacing w:before="60" w:after="60" w:line="240" w:lineRule="auto"/>
              <w:rPr>
                <w:sz w:val="20"/>
                <w:szCs w:val="20"/>
              </w:rPr>
            </w:pPr>
            <w:r w:rsidRPr="00E7363D">
              <w:rPr>
                <w:rFonts w:asciiTheme="minorHAnsi" w:hAnsiTheme="minorHAnsi" w:cstheme="minorHAnsi"/>
                <w:sz w:val="20"/>
                <w:szCs w:val="20"/>
              </w:rPr>
              <w:t>Notes:</w:t>
            </w:r>
          </w:p>
        </w:tc>
      </w:tr>
      <w:tr w:rsidR="006044D1" w:rsidRPr="00E7363D" w14:paraId="5C10C216" w14:textId="77777777" w:rsidTr="00DE2563">
        <w:trPr>
          <w:trHeight w:val="756"/>
        </w:trPr>
        <w:tc>
          <w:tcPr>
            <w:tcW w:w="11482" w:type="dxa"/>
            <w:gridSpan w:val="4"/>
            <w:shd w:val="clear" w:color="auto" w:fill="auto"/>
            <w:vAlign w:val="center"/>
          </w:tcPr>
          <w:p w14:paraId="5A1AF4E7" w14:textId="77777777" w:rsidR="006044D1" w:rsidRPr="00E7363D" w:rsidRDefault="006044D1" w:rsidP="006044D1">
            <w:pPr>
              <w:rPr>
                <w:sz w:val="20"/>
                <w:szCs w:val="20"/>
              </w:rPr>
            </w:pPr>
          </w:p>
          <w:p w14:paraId="230867B0" w14:textId="77777777" w:rsidR="006044D1" w:rsidRPr="00E7363D" w:rsidRDefault="006044D1" w:rsidP="006044D1">
            <w:pPr>
              <w:rPr>
                <w:sz w:val="20"/>
                <w:szCs w:val="20"/>
              </w:rPr>
            </w:pPr>
          </w:p>
          <w:p w14:paraId="0F6A8356" w14:textId="77777777" w:rsidR="0044207B" w:rsidRDefault="0044207B" w:rsidP="006044D1">
            <w:pPr>
              <w:rPr>
                <w:sz w:val="20"/>
                <w:szCs w:val="20"/>
              </w:rPr>
            </w:pPr>
          </w:p>
          <w:p w14:paraId="4D6DF2BE" w14:textId="77777777" w:rsidR="00E7363D" w:rsidRDefault="00E7363D" w:rsidP="006044D1">
            <w:pPr>
              <w:rPr>
                <w:sz w:val="20"/>
                <w:szCs w:val="20"/>
              </w:rPr>
            </w:pPr>
          </w:p>
          <w:p w14:paraId="1E8810E9" w14:textId="77777777" w:rsidR="00E7363D" w:rsidRDefault="00E7363D" w:rsidP="006044D1">
            <w:pPr>
              <w:rPr>
                <w:sz w:val="20"/>
                <w:szCs w:val="20"/>
              </w:rPr>
            </w:pPr>
          </w:p>
          <w:p w14:paraId="6BB55311" w14:textId="77777777" w:rsidR="00E7363D" w:rsidRPr="00E7363D" w:rsidRDefault="00E7363D" w:rsidP="006044D1">
            <w:pPr>
              <w:rPr>
                <w:sz w:val="20"/>
                <w:szCs w:val="20"/>
              </w:rPr>
            </w:pPr>
          </w:p>
          <w:p w14:paraId="543DA5DC" w14:textId="77777777" w:rsidR="006044D1" w:rsidRPr="00E7363D" w:rsidRDefault="006044D1" w:rsidP="006044D1">
            <w:pPr>
              <w:rPr>
                <w:sz w:val="20"/>
                <w:szCs w:val="20"/>
              </w:rPr>
            </w:pPr>
          </w:p>
        </w:tc>
      </w:tr>
    </w:tbl>
    <w:p w14:paraId="0322C541" w14:textId="77777777" w:rsidR="004665C8" w:rsidRPr="00E7363D" w:rsidRDefault="004665C8" w:rsidP="004665C8">
      <w:pPr>
        <w:spacing w:after="0" w:line="240" w:lineRule="auto"/>
        <w:rPr>
          <w:b/>
          <w:bCs/>
          <w:color w:val="000000" w:themeColor="text1"/>
          <w:sz w:val="20"/>
          <w:szCs w:val="20"/>
        </w:rPr>
      </w:pPr>
    </w:p>
    <w:p w14:paraId="3C37D6AD" w14:textId="77777777" w:rsidR="002177F8" w:rsidRPr="004665C8" w:rsidRDefault="002177F8" w:rsidP="002177F8">
      <w:pPr>
        <w:spacing w:after="0" w:line="240" w:lineRule="auto"/>
        <w:rPr>
          <w:b/>
          <w:bCs/>
          <w:color w:val="000000" w:themeColor="text1"/>
        </w:rPr>
      </w:pPr>
      <w:bookmarkStart w:id="1" w:name="_Hlk163393310"/>
      <w:r w:rsidRPr="004665C8">
        <w:rPr>
          <w:b/>
          <w:bCs/>
          <w:color w:val="000000" w:themeColor="text1"/>
        </w:rPr>
        <w:t>Resources:</w:t>
      </w:r>
    </w:p>
    <w:p w14:paraId="4533721B" w14:textId="77777777" w:rsidR="002177F8" w:rsidRDefault="002177F8" w:rsidP="002177F8">
      <w:pPr>
        <w:spacing w:after="0" w:line="240" w:lineRule="auto"/>
      </w:pPr>
      <w:hyperlink r:id="rId8" w:history="1">
        <w:r w:rsidRPr="004665C8">
          <w:rPr>
            <w:rStyle w:val="Hyperlink"/>
          </w:rPr>
          <w:t>SMDHU</w:t>
        </w:r>
        <w:r>
          <w:rPr>
            <w:rStyle w:val="Hyperlink"/>
          </w:rPr>
          <w:t xml:space="preserve"> Recreational Facility Operators</w:t>
        </w:r>
        <w:r w:rsidRPr="004665C8">
          <w:rPr>
            <w:rStyle w:val="Hyperlink"/>
          </w:rPr>
          <w:t xml:space="preserve"> Webpage</w:t>
        </w:r>
      </w:hyperlink>
    </w:p>
    <w:p w14:paraId="61AD45AE" w14:textId="77777777" w:rsidR="002177F8" w:rsidRDefault="002177F8" w:rsidP="002177F8">
      <w:pPr>
        <w:spacing w:after="0" w:line="240" w:lineRule="auto"/>
      </w:pPr>
      <w:hyperlink r:id="rId9" w:history="1">
        <w:r w:rsidRPr="004665C8">
          <w:rPr>
            <w:rStyle w:val="Hyperlink"/>
          </w:rPr>
          <w:t xml:space="preserve">SMDHU </w:t>
        </w:r>
        <w:r>
          <w:rPr>
            <w:rStyle w:val="Hyperlink"/>
          </w:rPr>
          <w:t xml:space="preserve">Public Pool, Spa and Class C Facilities </w:t>
        </w:r>
        <w:r w:rsidRPr="004665C8">
          <w:rPr>
            <w:rStyle w:val="Hyperlink"/>
          </w:rPr>
          <w:t>Operator</w:t>
        </w:r>
        <w:r>
          <w:rPr>
            <w:rStyle w:val="Hyperlink"/>
          </w:rPr>
          <w:t>’s</w:t>
        </w:r>
        <w:r w:rsidRPr="004665C8">
          <w:rPr>
            <w:rStyle w:val="Hyperlink"/>
          </w:rPr>
          <w:t xml:space="preserve"> Manual</w:t>
        </w:r>
      </w:hyperlink>
    </w:p>
    <w:p w14:paraId="4F57162D" w14:textId="77777777" w:rsidR="002177F8" w:rsidRPr="004665C8" w:rsidRDefault="002177F8" w:rsidP="002177F8">
      <w:pPr>
        <w:spacing w:after="0" w:line="240" w:lineRule="auto"/>
        <w:sectPr w:rsidR="002177F8" w:rsidRPr="004665C8" w:rsidSect="002177F8">
          <w:footerReference w:type="default" r:id="rId10"/>
          <w:footerReference w:type="first" r:id="rId11"/>
          <w:type w:val="continuous"/>
          <w:pgSz w:w="12240" w:h="20160" w:code="5"/>
          <w:pgMar w:top="284" w:right="1080" w:bottom="720" w:left="1080" w:header="283" w:footer="283" w:gutter="0"/>
          <w:cols w:space="708"/>
          <w:docGrid w:linePitch="360"/>
        </w:sectPr>
      </w:pPr>
      <w:hyperlink r:id="rId12" w:anchor="top" w:history="1">
        <w:r w:rsidRPr="004665C8">
          <w:rPr>
            <w:rStyle w:val="Hyperlink"/>
          </w:rPr>
          <w:t>Ontario Regulation 565</w:t>
        </w:r>
        <w:r>
          <w:rPr>
            <w:rStyle w:val="Hyperlink"/>
          </w:rPr>
          <w:t>:</w:t>
        </w:r>
        <w:r w:rsidRPr="004665C8">
          <w:rPr>
            <w:rStyle w:val="Hyperlink"/>
          </w:rPr>
          <w:t xml:space="preserve"> Public Pools</w:t>
        </w:r>
      </w:hyperlink>
    </w:p>
    <w:bookmarkEnd w:id="1"/>
    <w:p w14:paraId="67155DD5" w14:textId="67F61199" w:rsidR="004665C8" w:rsidRPr="00E7363D" w:rsidRDefault="004665C8" w:rsidP="004665C8">
      <w:pPr>
        <w:spacing w:after="0" w:line="240" w:lineRule="auto"/>
        <w:rPr>
          <w:sz w:val="20"/>
          <w:szCs w:val="20"/>
        </w:rPr>
        <w:sectPr w:rsidR="004665C8" w:rsidRPr="00E7363D" w:rsidSect="0084539F">
          <w:footerReference w:type="default" r:id="rId13"/>
          <w:footerReference w:type="first" r:id="rId14"/>
          <w:type w:val="continuous"/>
          <w:pgSz w:w="12240" w:h="20160" w:code="5"/>
          <w:pgMar w:top="284" w:right="1080" w:bottom="720" w:left="1080" w:header="283" w:footer="283" w:gutter="0"/>
          <w:cols w:space="708"/>
          <w:docGrid w:linePitch="360"/>
        </w:sectPr>
      </w:pPr>
    </w:p>
    <w:p w14:paraId="020FDDA7" w14:textId="6B410A80" w:rsidR="0021465A" w:rsidRPr="00E7363D" w:rsidRDefault="0021465A" w:rsidP="0078245F">
      <w:pPr>
        <w:rPr>
          <w:rFonts w:eastAsia="Times New Roman"/>
          <w:sz w:val="20"/>
          <w:szCs w:val="20"/>
        </w:rPr>
      </w:pPr>
    </w:p>
    <w:sectPr w:rsidR="0021465A" w:rsidRPr="00E7363D" w:rsidSect="003B31AE">
      <w:type w:val="continuous"/>
      <w:pgSz w:w="12240" w:h="20160" w:code="5"/>
      <w:pgMar w:top="1080" w:right="1080" w:bottom="72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6C1DA" w14:textId="77777777" w:rsidR="003B31AE" w:rsidRDefault="003B31AE" w:rsidP="007C7648">
      <w:pPr>
        <w:spacing w:after="0" w:line="240" w:lineRule="auto"/>
      </w:pPr>
      <w:r>
        <w:separator/>
      </w:r>
    </w:p>
  </w:endnote>
  <w:endnote w:type="continuationSeparator" w:id="0">
    <w:p w14:paraId="1788F56D" w14:textId="77777777" w:rsidR="003B31AE" w:rsidRDefault="003B31AE" w:rsidP="007C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A0C0" w14:textId="77777777" w:rsidR="002177F8" w:rsidRPr="009026E4" w:rsidRDefault="002177F8" w:rsidP="00BF2FAD">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3B26" w14:textId="77777777" w:rsidR="002177F8" w:rsidRDefault="002177F8" w:rsidP="00BF2F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1DF4" w14:textId="77777777" w:rsidR="009026E4" w:rsidRPr="009026E4" w:rsidRDefault="00BF2FAD" w:rsidP="00BF2FAD">
    <w:pPr>
      <w:pStyle w:val="Footer"/>
      <w:jc w:val="right"/>
    </w:pPr>
    <w:r>
      <w:t xml:space="preserve"> </w:t>
    </w:r>
    <w:r>
      <w:fldChar w:fldCharType="begin"/>
    </w:r>
    <w:r>
      <w:instrText xml:space="preserve"> PAGE   \* MERGEFORMAT </w:instrText>
    </w:r>
    <w:r>
      <w:fldChar w:fldCharType="separate"/>
    </w:r>
    <w:r w:rsidR="00BF5E59">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4CE8" w14:textId="2D192920" w:rsidR="00BC76C9" w:rsidRDefault="0020534C" w:rsidP="00BF2FA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6DB55" w14:textId="77777777" w:rsidR="003B31AE" w:rsidRDefault="003B31AE" w:rsidP="007C7648">
      <w:pPr>
        <w:spacing w:after="0" w:line="240" w:lineRule="auto"/>
      </w:pPr>
      <w:r>
        <w:separator/>
      </w:r>
    </w:p>
  </w:footnote>
  <w:footnote w:type="continuationSeparator" w:id="0">
    <w:p w14:paraId="40F6782D" w14:textId="77777777" w:rsidR="003B31AE" w:rsidRDefault="003B31AE" w:rsidP="007C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9F5"/>
    <w:multiLevelType w:val="hybridMultilevel"/>
    <w:tmpl w:val="0E147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48235F"/>
    <w:multiLevelType w:val="hybridMultilevel"/>
    <w:tmpl w:val="4D4601C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 w15:restartNumberingAfterBreak="0">
    <w:nsid w:val="285747F5"/>
    <w:multiLevelType w:val="hybridMultilevel"/>
    <w:tmpl w:val="AC3A9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DB30AA"/>
    <w:multiLevelType w:val="hybridMultilevel"/>
    <w:tmpl w:val="B2D05F78"/>
    <w:lvl w:ilvl="0" w:tplc="294E204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7A5BBB"/>
    <w:multiLevelType w:val="hybridMultilevel"/>
    <w:tmpl w:val="AD82C9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2FE75BC"/>
    <w:multiLevelType w:val="hybridMultilevel"/>
    <w:tmpl w:val="F07C8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3146EE"/>
    <w:multiLevelType w:val="hybridMultilevel"/>
    <w:tmpl w:val="A0D6C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DA79B5"/>
    <w:multiLevelType w:val="hybridMultilevel"/>
    <w:tmpl w:val="CB3C5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1021143"/>
    <w:multiLevelType w:val="hybridMultilevel"/>
    <w:tmpl w:val="B2ACF27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9" w15:restartNumberingAfterBreak="0">
    <w:nsid w:val="53F52645"/>
    <w:multiLevelType w:val="hybridMultilevel"/>
    <w:tmpl w:val="251E5586"/>
    <w:lvl w:ilvl="0" w:tplc="294E204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069DE"/>
    <w:multiLevelType w:val="hybridMultilevel"/>
    <w:tmpl w:val="2A0A1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401EAA"/>
    <w:multiLevelType w:val="hybridMultilevel"/>
    <w:tmpl w:val="1B8071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6D95032"/>
    <w:multiLevelType w:val="hybridMultilevel"/>
    <w:tmpl w:val="B3D8F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E60F13"/>
    <w:multiLevelType w:val="hybridMultilevel"/>
    <w:tmpl w:val="657A7CBE"/>
    <w:lvl w:ilvl="0" w:tplc="294E204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0C2A7F"/>
    <w:multiLevelType w:val="hybridMultilevel"/>
    <w:tmpl w:val="0B94B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5209576">
    <w:abstractNumId w:val="1"/>
  </w:num>
  <w:num w:numId="2" w16cid:durableId="22750718">
    <w:abstractNumId w:val="5"/>
  </w:num>
  <w:num w:numId="3" w16cid:durableId="1457942825">
    <w:abstractNumId w:val="0"/>
  </w:num>
  <w:num w:numId="4" w16cid:durableId="1172602239">
    <w:abstractNumId w:val="8"/>
  </w:num>
  <w:num w:numId="5" w16cid:durableId="928074382">
    <w:abstractNumId w:val="14"/>
  </w:num>
  <w:num w:numId="6" w16cid:durableId="1640770233">
    <w:abstractNumId w:val="4"/>
  </w:num>
  <w:num w:numId="7" w16cid:durableId="981153349">
    <w:abstractNumId w:val="2"/>
  </w:num>
  <w:num w:numId="8" w16cid:durableId="2025549386">
    <w:abstractNumId w:val="11"/>
  </w:num>
  <w:num w:numId="9" w16cid:durableId="492181039">
    <w:abstractNumId w:val="6"/>
  </w:num>
  <w:num w:numId="10" w16cid:durableId="1688555403">
    <w:abstractNumId w:val="7"/>
  </w:num>
  <w:num w:numId="11" w16cid:durableId="446849259">
    <w:abstractNumId w:val="3"/>
  </w:num>
  <w:num w:numId="12" w16cid:durableId="1934121742">
    <w:abstractNumId w:val="12"/>
  </w:num>
  <w:num w:numId="13" w16cid:durableId="1566842795">
    <w:abstractNumId w:val="9"/>
  </w:num>
  <w:num w:numId="14" w16cid:durableId="733967773">
    <w:abstractNumId w:val="10"/>
  </w:num>
  <w:num w:numId="15" w16cid:durableId="2018920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E6"/>
    <w:rsid w:val="000079C5"/>
    <w:rsid w:val="00013EA8"/>
    <w:rsid w:val="00023E06"/>
    <w:rsid w:val="00030F97"/>
    <w:rsid w:val="00034E38"/>
    <w:rsid w:val="00036CDB"/>
    <w:rsid w:val="00061E0F"/>
    <w:rsid w:val="00063030"/>
    <w:rsid w:val="00073D6E"/>
    <w:rsid w:val="0008173C"/>
    <w:rsid w:val="0008398D"/>
    <w:rsid w:val="000A7442"/>
    <w:rsid w:val="000B0B6A"/>
    <w:rsid w:val="000B5351"/>
    <w:rsid w:val="000D4B61"/>
    <w:rsid w:val="00100446"/>
    <w:rsid w:val="00105987"/>
    <w:rsid w:val="0011107A"/>
    <w:rsid w:val="001175D9"/>
    <w:rsid w:val="00141027"/>
    <w:rsid w:val="00165791"/>
    <w:rsid w:val="0016620E"/>
    <w:rsid w:val="00175538"/>
    <w:rsid w:val="00181F6D"/>
    <w:rsid w:val="001876CE"/>
    <w:rsid w:val="00195412"/>
    <w:rsid w:val="001A7077"/>
    <w:rsid w:val="001B58B9"/>
    <w:rsid w:val="001C0DBB"/>
    <w:rsid w:val="001C4EFF"/>
    <w:rsid w:val="001D38BF"/>
    <w:rsid w:val="001E03F4"/>
    <w:rsid w:val="001E4E63"/>
    <w:rsid w:val="001E7E60"/>
    <w:rsid w:val="001F4BF3"/>
    <w:rsid w:val="0020534C"/>
    <w:rsid w:val="00206A9E"/>
    <w:rsid w:val="00212706"/>
    <w:rsid w:val="0021465A"/>
    <w:rsid w:val="002177F8"/>
    <w:rsid w:val="00217D09"/>
    <w:rsid w:val="00247728"/>
    <w:rsid w:val="00247A08"/>
    <w:rsid w:val="00247C74"/>
    <w:rsid w:val="00255327"/>
    <w:rsid w:val="00261F6E"/>
    <w:rsid w:val="002B08E5"/>
    <w:rsid w:val="002B76FC"/>
    <w:rsid w:val="002E2E43"/>
    <w:rsid w:val="002E762A"/>
    <w:rsid w:val="00301553"/>
    <w:rsid w:val="00326AD5"/>
    <w:rsid w:val="00340C38"/>
    <w:rsid w:val="00346AAE"/>
    <w:rsid w:val="003572CF"/>
    <w:rsid w:val="00364B21"/>
    <w:rsid w:val="003671E7"/>
    <w:rsid w:val="00367E3F"/>
    <w:rsid w:val="0037087F"/>
    <w:rsid w:val="00371154"/>
    <w:rsid w:val="00371C4D"/>
    <w:rsid w:val="00372B7F"/>
    <w:rsid w:val="00374B16"/>
    <w:rsid w:val="003819B7"/>
    <w:rsid w:val="003928DE"/>
    <w:rsid w:val="003A7453"/>
    <w:rsid w:val="003B1F45"/>
    <w:rsid w:val="003B31AE"/>
    <w:rsid w:val="003B5D7C"/>
    <w:rsid w:val="003D59C9"/>
    <w:rsid w:val="00425AB1"/>
    <w:rsid w:val="00433ED6"/>
    <w:rsid w:val="00441A8D"/>
    <w:rsid w:val="0044207B"/>
    <w:rsid w:val="00450BAA"/>
    <w:rsid w:val="004665C8"/>
    <w:rsid w:val="00466D5E"/>
    <w:rsid w:val="004927AA"/>
    <w:rsid w:val="004A21FF"/>
    <w:rsid w:val="004B6B61"/>
    <w:rsid w:val="004C144B"/>
    <w:rsid w:val="004F03A2"/>
    <w:rsid w:val="004F39E8"/>
    <w:rsid w:val="004F3B35"/>
    <w:rsid w:val="004F4B5F"/>
    <w:rsid w:val="00513CFF"/>
    <w:rsid w:val="00515479"/>
    <w:rsid w:val="00522514"/>
    <w:rsid w:val="005501A3"/>
    <w:rsid w:val="005561CE"/>
    <w:rsid w:val="005669C5"/>
    <w:rsid w:val="0057000E"/>
    <w:rsid w:val="00576DB0"/>
    <w:rsid w:val="0058113B"/>
    <w:rsid w:val="00583DE8"/>
    <w:rsid w:val="00587DCF"/>
    <w:rsid w:val="0059583B"/>
    <w:rsid w:val="00597D6B"/>
    <w:rsid w:val="005A2A04"/>
    <w:rsid w:val="005A2B2E"/>
    <w:rsid w:val="005C2665"/>
    <w:rsid w:val="005C7540"/>
    <w:rsid w:val="005D1D5A"/>
    <w:rsid w:val="005E615B"/>
    <w:rsid w:val="006044D1"/>
    <w:rsid w:val="00612AB5"/>
    <w:rsid w:val="0061345C"/>
    <w:rsid w:val="00617120"/>
    <w:rsid w:val="00625EA0"/>
    <w:rsid w:val="00632517"/>
    <w:rsid w:val="006367CF"/>
    <w:rsid w:val="00642F97"/>
    <w:rsid w:val="00657065"/>
    <w:rsid w:val="006611A6"/>
    <w:rsid w:val="006626B9"/>
    <w:rsid w:val="006744BB"/>
    <w:rsid w:val="00690527"/>
    <w:rsid w:val="006A6181"/>
    <w:rsid w:val="006B2603"/>
    <w:rsid w:val="006B3E3D"/>
    <w:rsid w:val="006C598D"/>
    <w:rsid w:val="006D5BD6"/>
    <w:rsid w:val="006E1AA1"/>
    <w:rsid w:val="006E31F7"/>
    <w:rsid w:val="006E3452"/>
    <w:rsid w:val="00700359"/>
    <w:rsid w:val="00713EB5"/>
    <w:rsid w:val="00727517"/>
    <w:rsid w:val="00730059"/>
    <w:rsid w:val="00733473"/>
    <w:rsid w:val="00741E1C"/>
    <w:rsid w:val="00752AC1"/>
    <w:rsid w:val="007544CC"/>
    <w:rsid w:val="00754542"/>
    <w:rsid w:val="00774C61"/>
    <w:rsid w:val="00775B1E"/>
    <w:rsid w:val="0078245F"/>
    <w:rsid w:val="007868AC"/>
    <w:rsid w:val="007B0B70"/>
    <w:rsid w:val="007C7648"/>
    <w:rsid w:val="008040A5"/>
    <w:rsid w:val="008218B3"/>
    <w:rsid w:val="00824558"/>
    <w:rsid w:val="008262BB"/>
    <w:rsid w:val="00827B81"/>
    <w:rsid w:val="0083784A"/>
    <w:rsid w:val="00843952"/>
    <w:rsid w:val="0084539F"/>
    <w:rsid w:val="00847C2F"/>
    <w:rsid w:val="00847E5D"/>
    <w:rsid w:val="00855D7F"/>
    <w:rsid w:val="00861558"/>
    <w:rsid w:val="00877319"/>
    <w:rsid w:val="00881395"/>
    <w:rsid w:val="008B224C"/>
    <w:rsid w:val="008B2D31"/>
    <w:rsid w:val="008C0D77"/>
    <w:rsid w:val="008C4669"/>
    <w:rsid w:val="008D091D"/>
    <w:rsid w:val="009026E4"/>
    <w:rsid w:val="009056AD"/>
    <w:rsid w:val="00923C56"/>
    <w:rsid w:val="009244ED"/>
    <w:rsid w:val="00925136"/>
    <w:rsid w:val="009260D6"/>
    <w:rsid w:val="00931F8E"/>
    <w:rsid w:val="00944A02"/>
    <w:rsid w:val="0097095C"/>
    <w:rsid w:val="009756F8"/>
    <w:rsid w:val="00977989"/>
    <w:rsid w:val="00984399"/>
    <w:rsid w:val="00985E7A"/>
    <w:rsid w:val="009A01BB"/>
    <w:rsid w:val="009A2A69"/>
    <w:rsid w:val="009B28BC"/>
    <w:rsid w:val="009C173D"/>
    <w:rsid w:val="009C2C43"/>
    <w:rsid w:val="009C6023"/>
    <w:rsid w:val="009C6FE8"/>
    <w:rsid w:val="009F22CE"/>
    <w:rsid w:val="00A00C60"/>
    <w:rsid w:val="00A0608B"/>
    <w:rsid w:val="00A063A4"/>
    <w:rsid w:val="00A11E31"/>
    <w:rsid w:val="00A32745"/>
    <w:rsid w:val="00A34E7D"/>
    <w:rsid w:val="00A36EEF"/>
    <w:rsid w:val="00A614DA"/>
    <w:rsid w:val="00A7432A"/>
    <w:rsid w:val="00A905CD"/>
    <w:rsid w:val="00A974F4"/>
    <w:rsid w:val="00AB500B"/>
    <w:rsid w:val="00AD1CAC"/>
    <w:rsid w:val="00AD326E"/>
    <w:rsid w:val="00AD451A"/>
    <w:rsid w:val="00AD4AFB"/>
    <w:rsid w:val="00AE36C4"/>
    <w:rsid w:val="00AF2301"/>
    <w:rsid w:val="00B2751C"/>
    <w:rsid w:val="00B36A16"/>
    <w:rsid w:val="00B632E6"/>
    <w:rsid w:val="00B757CB"/>
    <w:rsid w:val="00B92739"/>
    <w:rsid w:val="00B96A3C"/>
    <w:rsid w:val="00BA5771"/>
    <w:rsid w:val="00BB6D92"/>
    <w:rsid w:val="00BC76C9"/>
    <w:rsid w:val="00BD0EE8"/>
    <w:rsid w:val="00BD5AC0"/>
    <w:rsid w:val="00BE298B"/>
    <w:rsid w:val="00BF2FAD"/>
    <w:rsid w:val="00BF5E59"/>
    <w:rsid w:val="00C008FB"/>
    <w:rsid w:val="00C038D9"/>
    <w:rsid w:val="00C11455"/>
    <w:rsid w:val="00C15D3E"/>
    <w:rsid w:val="00C239BF"/>
    <w:rsid w:val="00C25030"/>
    <w:rsid w:val="00C3126B"/>
    <w:rsid w:val="00C352BA"/>
    <w:rsid w:val="00C47E44"/>
    <w:rsid w:val="00C5298C"/>
    <w:rsid w:val="00C54B7B"/>
    <w:rsid w:val="00C76C57"/>
    <w:rsid w:val="00C807E7"/>
    <w:rsid w:val="00C91322"/>
    <w:rsid w:val="00C93257"/>
    <w:rsid w:val="00C96CE7"/>
    <w:rsid w:val="00CB7937"/>
    <w:rsid w:val="00CC1322"/>
    <w:rsid w:val="00CD0F27"/>
    <w:rsid w:val="00CD5BDF"/>
    <w:rsid w:val="00CE250A"/>
    <w:rsid w:val="00CE6960"/>
    <w:rsid w:val="00CF1703"/>
    <w:rsid w:val="00CF1A92"/>
    <w:rsid w:val="00D20BF8"/>
    <w:rsid w:val="00D243BE"/>
    <w:rsid w:val="00D34ACF"/>
    <w:rsid w:val="00D35E4A"/>
    <w:rsid w:val="00D37271"/>
    <w:rsid w:val="00D409E8"/>
    <w:rsid w:val="00D474BB"/>
    <w:rsid w:val="00D60669"/>
    <w:rsid w:val="00D61BC6"/>
    <w:rsid w:val="00D62B8F"/>
    <w:rsid w:val="00D64443"/>
    <w:rsid w:val="00D724DF"/>
    <w:rsid w:val="00D80CCC"/>
    <w:rsid w:val="00D91B56"/>
    <w:rsid w:val="00D94B80"/>
    <w:rsid w:val="00DC4021"/>
    <w:rsid w:val="00DC590B"/>
    <w:rsid w:val="00DD45D2"/>
    <w:rsid w:val="00DE2563"/>
    <w:rsid w:val="00DE5985"/>
    <w:rsid w:val="00E111A0"/>
    <w:rsid w:val="00E35547"/>
    <w:rsid w:val="00E3760C"/>
    <w:rsid w:val="00E41603"/>
    <w:rsid w:val="00E50BFD"/>
    <w:rsid w:val="00E55EA1"/>
    <w:rsid w:val="00E720BE"/>
    <w:rsid w:val="00E7363D"/>
    <w:rsid w:val="00E82459"/>
    <w:rsid w:val="00E8306D"/>
    <w:rsid w:val="00E8759F"/>
    <w:rsid w:val="00E90C9B"/>
    <w:rsid w:val="00EA20FA"/>
    <w:rsid w:val="00EA3E3F"/>
    <w:rsid w:val="00EA4231"/>
    <w:rsid w:val="00EB0481"/>
    <w:rsid w:val="00EB0D1E"/>
    <w:rsid w:val="00EB6D9B"/>
    <w:rsid w:val="00EE49A9"/>
    <w:rsid w:val="00EF4099"/>
    <w:rsid w:val="00EF442F"/>
    <w:rsid w:val="00F154D3"/>
    <w:rsid w:val="00F265FC"/>
    <w:rsid w:val="00F33C1E"/>
    <w:rsid w:val="00F36406"/>
    <w:rsid w:val="00F375D3"/>
    <w:rsid w:val="00F4186E"/>
    <w:rsid w:val="00F41CFF"/>
    <w:rsid w:val="00F43E08"/>
    <w:rsid w:val="00F55940"/>
    <w:rsid w:val="00F74547"/>
    <w:rsid w:val="00FA3C9C"/>
    <w:rsid w:val="00FD6514"/>
    <w:rsid w:val="00FD6BEA"/>
    <w:rsid w:val="00FF303C"/>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96537"/>
  <w15:docId w15:val="{20D2B21C-AEA0-43C1-9C82-50C57856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9"/>
    <w:pPr>
      <w:spacing w:after="200" w:line="276" w:lineRule="auto"/>
    </w:pPr>
    <w:rPr>
      <w:rFonts w:ascii="Arial" w:hAnsi="Arial"/>
      <w:sz w:val="22"/>
      <w:szCs w:val="22"/>
      <w:lang w:val="en-CA"/>
    </w:rPr>
  </w:style>
  <w:style w:type="paragraph" w:styleId="Heading1">
    <w:name w:val="heading 1"/>
    <w:basedOn w:val="Normal"/>
    <w:next w:val="Normal"/>
    <w:link w:val="Heading1Char"/>
    <w:uiPriority w:val="9"/>
    <w:qFormat/>
    <w:rsid w:val="002B08E5"/>
    <w:pPr>
      <w:keepNext/>
      <w:keepLines/>
      <w:spacing w:before="480" w:after="120"/>
      <w:outlineLvl w:val="0"/>
    </w:pPr>
    <w:rPr>
      <w:rFonts w:ascii="Tw Cen MT Condensed" w:eastAsia="Times New Roman" w:hAnsi="Tw Cen MT Condensed"/>
      <w:b/>
      <w:bCs/>
      <w:color w:val="92278F"/>
      <w:sz w:val="44"/>
      <w:szCs w:val="28"/>
    </w:rPr>
  </w:style>
  <w:style w:type="paragraph" w:styleId="Heading2">
    <w:name w:val="heading 2"/>
    <w:basedOn w:val="Normal"/>
    <w:next w:val="Normal"/>
    <w:link w:val="Heading2Char"/>
    <w:uiPriority w:val="9"/>
    <w:unhideWhenUsed/>
    <w:qFormat/>
    <w:rsid w:val="002B08E5"/>
    <w:pPr>
      <w:keepNext/>
      <w:keepLines/>
      <w:spacing w:before="240" w:after="120"/>
      <w:outlineLvl w:val="1"/>
    </w:pPr>
    <w:rPr>
      <w:rFonts w:ascii="Tw Cen MT Condensed" w:eastAsia="Times New Roman" w:hAnsi="Tw Cen MT Condensed"/>
      <w:bCs/>
      <w:caps/>
      <w:color w:val="9561A8"/>
      <w:spacing w:val="6"/>
      <w:sz w:val="40"/>
      <w:szCs w:val="26"/>
    </w:rPr>
  </w:style>
  <w:style w:type="paragraph" w:styleId="Heading3">
    <w:name w:val="heading 3"/>
    <w:basedOn w:val="Normal"/>
    <w:next w:val="Normal"/>
    <w:link w:val="Heading3Char"/>
    <w:uiPriority w:val="9"/>
    <w:unhideWhenUsed/>
    <w:qFormat/>
    <w:rsid w:val="00A7432A"/>
    <w:pPr>
      <w:keepNext/>
      <w:keepLines/>
      <w:spacing w:before="240" w:after="120"/>
      <w:outlineLvl w:val="2"/>
    </w:pPr>
    <w:rPr>
      <w:rFonts w:ascii="Tw Cen MT Condensed" w:eastAsia="Times New Roman" w:hAnsi="Tw Cen MT Condensed"/>
      <w:b/>
      <w:bCs/>
      <w:color w:val="7F7F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48"/>
  </w:style>
  <w:style w:type="paragraph" w:styleId="Footer">
    <w:name w:val="footer"/>
    <w:basedOn w:val="Normal"/>
    <w:link w:val="FooterChar"/>
    <w:uiPriority w:val="99"/>
    <w:unhideWhenUsed/>
    <w:rsid w:val="007C7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48"/>
  </w:style>
  <w:style w:type="paragraph" w:styleId="BalloonText">
    <w:name w:val="Balloon Text"/>
    <w:basedOn w:val="Normal"/>
    <w:link w:val="BalloonTextChar"/>
    <w:uiPriority w:val="99"/>
    <w:semiHidden/>
    <w:unhideWhenUsed/>
    <w:rsid w:val="007C76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7648"/>
    <w:rPr>
      <w:rFonts w:ascii="Tahoma" w:hAnsi="Tahoma" w:cs="Tahoma"/>
      <w:sz w:val="16"/>
      <w:szCs w:val="16"/>
    </w:rPr>
  </w:style>
  <w:style w:type="paragraph" w:styleId="Subtitle">
    <w:name w:val="Subtitle"/>
    <w:basedOn w:val="Normal"/>
    <w:next w:val="Normal"/>
    <w:link w:val="SubtitleChar"/>
    <w:uiPriority w:val="11"/>
    <w:qFormat/>
    <w:rsid w:val="00752AC1"/>
    <w:pPr>
      <w:numPr>
        <w:ilvl w:val="1"/>
      </w:numPr>
      <w:spacing w:before="120" w:after="120"/>
    </w:pPr>
    <w:rPr>
      <w:rFonts w:eastAsia="Times New Roman"/>
      <w:b/>
      <w:iCs/>
      <w:color w:val="000000"/>
      <w:szCs w:val="24"/>
    </w:rPr>
  </w:style>
  <w:style w:type="character" w:customStyle="1" w:styleId="SubtitleChar">
    <w:name w:val="Subtitle Char"/>
    <w:link w:val="Subtitle"/>
    <w:uiPriority w:val="11"/>
    <w:rsid w:val="00752AC1"/>
    <w:rPr>
      <w:rFonts w:ascii="Arial" w:eastAsia="Times New Roman" w:hAnsi="Arial" w:cs="Times New Roman"/>
      <w:b/>
      <w:iCs/>
      <w:color w:val="000000"/>
      <w:szCs w:val="24"/>
    </w:rPr>
  </w:style>
  <w:style w:type="character" w:customStyle="1" w:styleId="Heading1Char">
    <w:name w:val="Heading 1 Char"/>
    <w:link w:val="Heading1"/>
    <w:uiPriority w:val="9"/>
    <w:rsid w:val="002B08E5"/>
    <w:rPr>
      <w:rFonts w:ascii="Tw Cen MT Condensed" w:eastAsia="Times New Roman" w:hAnsi="Tw Cen MT Condensed" w:cs="Times New Roman"/>
      <w:b/>
      <w:bCs/>
      <w:color w:val="92278F"/>
      <w:sz w:val="44"/>
      <w:szCs w:val="28"/>
    </w:rPr>
  </w:style>
  <w:style w:type="character" w:customStyle="1" w:styleId="Heading2Char">
    <w:name w:val="Heading 2 Char"/>
    <w:link w:val="Heading2"/>
    <w:uiPriority w:val="9"/>
    <w:rsid w:val="002B08E5"/>
    <w:rPr>
      <w:rFonts w:ascii="Tw Cen MT Condensed" w:eastAsia="Times New Roman" w:hAnsi="Tw Cen MT Condensed" w:cs="Times New Roman"/>
      <w:bCs/>
      <w:caps/>
      <w:color w:val="9561A8"/>
      <w:spacing w:val="6"/>
      <w:sz w:val="40"/>
      <w:szCs w:val="26"/>
    </w:rPr>
  </w:style>
  <w:style w:type="character" w:styleId="Emphasis">
    <w:name w:val="Emphasis"/>
    <w:uiPriority w:val="20"/>
    <w:rsid w:val="009244ED"/>
    <w:rPr>
      <w:i/>
      <w:iCs/>
    </w:rPr>
  </w:style>
  <w:style w:type="paragraph" w:styleId="Title">
    <w:name w:val="Title"/>
    <w:aliases w:val="Large Title"/>
    <w:basedOn w:val="Heading1"/>
    <w:next w:val="Normal"/>
    <w:link w:val="TitleChar"/>
    <w:uiPriority w:val="10"/>
    <w:qFormat/>
    <w:rsid w:val="002B08E5"/>
    <w:pPr>
      <w:spacing w:after="300" w:line="240" w:lineRule="auto"/>
      <w:contextualSpacing/>
    </w:pPr>
    <w:rPr>
      <w:b w:val="0"/>
      <w:caps/>
      <w:spacing w:val="5"/>
      <w:kern w:val="28"/>
      <w:sz w:val="68"/>
      <w:szCs w:val="52"/>
    </w:rPr>
  </w:style>
  <w:style w:type="character" w:customStyle="1" w:styleId="TitleChar">
    <w:name w:val="Title Char"/>
    <w:aliases w:val="Large Title Char"/>
    <w:link w:val="Title"/>
    <w:uiPriority w:val="10"/>
    <w:rsid w:val="002B08E5"/>
    <w:rPr>
      <w:rFonts w:ascii="Tw Cen MT Condensed" w:eastAsia="Times New Roman" w:hAnsi="Tw Cen MT Condensed" w:cs="Times New Roman"/>
      <w:bCs/>
      <w:caps/>
      <w:color w:val="92278F"/>
      <w:spacing w:val="5"/>
      <w:kern w:val="28"/>
      <w:sz w:val="68"/>
      <w:szCs w:val="52"/>
    </w:rPr>
  </w:style>
  <w:style w:type="character" w:customStyle="1" w:styleId="Heading3Char">
    <w:name w:val="Heading 3 Char"/>
    <w:link w:val="Heading3"/>
    <w:uiPriority w:val="9"/>
    <w:rsid w:val="00A7432A"/>
    <w:rPr>
      <w:rFonts w:ascii="Tw Cen MT Condensed" w:eastAsia="Times New Roman" w:hAnsi="Tw Cen MT Condensed" w:cs="Times New Roman"/>
      <w:b/>
      <w:bCs/>
      <w:color w:val="7F7F7F"/>
      <w:sz w:val="32"/>
    </w:rPr>
  </w:style>
  <w:style w:type="character" w:styleId="Strong">
    <w:name w:val="Strong"/>
    <w:uiPriority w:val="22"/>
    <w:qFormat/>
    <w:rsid w:val="000D4B61"/>
    <w:rPr>
      <w:b/>
      <w:bCs/>
    </w:rPr>
  </w:style>
  <w:style w:type="paragraph" w:styleId="Quote">
    <w:name w:val="Quote"/>
    <w:basedOn w:val="Normal"/>
    <w:next w:val="Normal"/>
    <w:link w:val="QuoteChar"/>
    <w:uiPriority w:val="29"/>
    <w:rsid w:val="00C54B7B"/>
    <w:rPr>
      <w:i/>
      <w:iCs/>
      <w:color w:val="000000"/>
    </w:rPr>
  </w:style>
  <w:style w:type="character" w:customStyle="1" w:styleId="QuoteChar">
    <w:name w:val="Quote Char"/>
    <w:link w:val="Quote"/>
    <w:uiPriority w:val="29"/>
    <w:rsid w:val="00C54B7B"/>
    <w:rPr>
      <w:rFonts w:ascii="Arial" w:hAnsi="Arial"/>
      <w:i/>
      <w:iCs/>
      <w:color w:val="000000"/>
    </w:rPr>
  </w:style>
  <w:style w:type="character" w:styleId="Hyperlink">
    <w:name w:val="Hyperlink"/>
    <w:uiPriority w:val="99"/>
    <w:unhideWhenUsed/>
    <w:rsid w:val="0058113B"/>
    <w:rPr>
      <w:color w:val="00549B"/>
      <w:u w:val="single"/>
    </w:rPr>
  </w:style>
  <w:style w:type="table" w:styleId="TableGrid">
    <w:name w:val="Table Grid"/>
    <w:basedOn w:val="TableNormal"/>
    <w:uiPriority w:val="59"/>
    <w:rsid w:val="00D3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35E4A"/>
    <w:rPr>
      <w:color w:val="808080"/>
    </w:rPr>
  </w:style>
  <w:style w:type="character" w:styleId="CommentReference">
    <w:name w:val="annotation reference"/>
    <w:rsid w:val="00073D6E"/>
    <w:rPr>
      <w:sz w:val="16"/>
      <w:szCs w:val="16"/>
    </w:rPr>
  </w:style>
  <w:style w:type="paragraph" w:styleId="CommentText">
    <w:name w:val="annotation text"/>
    <w:basedOn w:val="Normal"/>
    <w:link w:val="CommentTextChar"/>
    <w:rsid w:val="00073D6E"/>
    <w:pPr>
      <w:spacing w:after="0" w:line="240" w:lineRule="auto"/>
    </w:pPr>
    <w:rPr>
      <w:rFonts w:ascii="Times New Roman" w:eastAsia="Times New Roman" w:hAnsi="Times New Roman"/>
      <w:sz w:val="20"/>
      <w:szCs w:val="20"/>
      <w:lang w:eastAsia="en-CA"/>
    </w:rPr>
  </w:style>
  <w:style w:type="character" w:customStyle="1" w:styleId="CommentTextChar">
    <w:name w:val="Comment Text Char"/>
    <w:link w:val="CommentText"/>
    <w:rsid w:val="00073D6E"/>
    <w:rPr>
      <w:rFonts w:ascii="Times New Roman" w:eastAsia="Times New Roman" w:hAnsi="Times New Roman"/>
      <w:lang w:val="en-CA" w:eastAsia="en-CA"/>
    </w:rPr>
  </w:style>
  <w:style w:type="paragraph" w:styleId="CommentSubject">
    <w:name w:val="annotation subject"/>
    <w:basedOn w:val="CommentText"/>
    <w:next w:val="CommentText"/>
    <w:link w:val="CommentSubjectChar"/>
    <w:uiPriority w:val="99"/>
    <w:semiHidden/>
    <w:unhideWhenUsed/>
    <w:rsid w:val="00073D6E"/>
    <w:pPr>
      <w:spacing w:after="200" w:line="276" w:lineRule="auto"/>
    </w:pPr>
    <w:rPr>
      <w:rFonts w:ascii="Arial" w:eastAsia="Calibri" w:hAnsi="Arial"/>
      <w:b/>
      <w:bCs/>
      <w:lang w:eastAsia="en-US"/>
    </w:rPr>
  </w:style>
  <w:style w:type="character" w:customStyle="1" w:styleId="CommentSubjectChar">
    <w:name w:val="Comment Subject Char"/>
    <w:link w:val="CommentSubject"/>
    <w:uiPriority w:val="99"/>
    <w:semiHidden/>
    <w:rsid w:val="00073D6E"/>
    <w:rPr>
      <w:rFonts w:ascii="Arial" w:eastAsia="Times New Roman" w:hAnsi="Arial"/>
      <w:b/>
      <w:bCs/>
      <w:lang w:val="en-CA" w:eastAsia="en-CA"/>
    </w:rPr>
  </w:style>
  <w:style w:type="paragraph" w:customStyle="1" w:styleId="TableParagraph">
    <w:name w:val="Table Paragraph"/>
    <w:basedOn w:val="Normal"/>
    <w:uiPriority w:val="1"/>
    <w:qFormat/>
    <w:rsid w:val="00A905CD"/>
    <w:pPr>
      <w:widowControl w:val="0"/>
      <w:spacing w:after="0" w:line="240" w:lineRule="auto"/>
    </w:pPr>
    <w:rPr>
      <w:rFonts w:ascii="Calibri" w:hAnsi="Calibri"/>
      <w:lang w:val="en-US"/>
    </w:rPr>
  </w:style>
  <w:style w:type="character" w:styleId="UnresolvedMention">
    <w:name w:val="Unresolved Mention"/>
    <w:basedOn w:val="DefaultParagraphFont"/>
    <w:uiPriority w:val="99"/>
    <w:semiHidden/>
    <w:unhideWhenUsed/>
    <w:rsid w:val="006C598D"/>
    <w:rPr>
      <w:color w:val="605E5C"/>
      <w:shd w:val="clear" w:color="auto" w:fill="E1DFDD"/>
    </w:rPr>
  </w:style>
  <w:style w:type="character" w:styleId="FollowedHyperlink">
    <w:name w:val="FollowedHyperlink"/>
    <w:basedOn w:val="DefaultParagraphFont"/>
    <w:uiPriority w:val="99"/>
    <w:semiHidden/>
    <w:unhideWhenUsed/>
    <w:rsid w:val="00741E1C"/>
    <w:rPr>
      <w:color w:val="954F72" w:themeColor="followedHyperlink"/>
      <w:u w:val="single"/>
    </w:rPr>
  </w:style>
  <w:style w:type="paragraph" w:styleId="ListParagraph">
    <w:name w:val="List Paragraph"/>
    <w:basedOn w:val="Normal"/>
    <w:uiPriority w:val="34"/>
    <w:rsid w:val="00A063A4"/>
    <w:pPr>
      <w:ind w:left="720"/>
      <w:contextualSpacing/>
    </w:pPr>
  </w:style>
  <w:style w:type="paragraph" w:customStyle="1" w:styleId="paragraph-e">
    <w:name w:val="paragraph-e"/>
    <w:basedOn w:val="Normal"/>
    <w:rsid w:val="00346AAE"/>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ovallcaps">
    <w:name w:val="ovallcaps"/>
    <w:basedOn w:val="DefaultParagraphFont"/>
    <w:rsid w:val="00346AAE"/>
  </w:style>
  <w:style w:type="paragraph" w:customStyle="1" w:styleId="subpara-e">
    <w:name w:val="subpara-e"/>
    <w:basedOn w:val="Normal"/>
    <w:rsid w:val="00642F97"/>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headingx-e">
    <w:name w:val="headingx-e"/>
    <w:basedOn w:val="Normal"/>
    <w:rsid w:val="00FD651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parawindt-e">
    <w:name w:val="parawindt-e"/>
    <w:basedOn w:val="Normal"/>
    <w:rsid w:val="00FD6514"/>
    <w:pPr>
      <w:spacing w:before="100" w:beforeAutospacing="1" w:after="100" w:afterAutospacing="1" w:line="240" w:lineRule="auto"/>
    </w:pPr>
    <w:rPr>
      <w:rFonts w:ascii="Times New Roman" w:eastAsia="Times New Roman" w:hAnsi="Times New Roman"/>
      <w:sz w:val="24"/>
      <w:szCs w:val="24"/>
      <w:lang w:eastAsia="en-CA"/>
    </w:rPr>
  </w:style>
  <w:style w:type="paragraph" w:styleId="Revision">
    <w:name w:val="Revision"/>
    <w:hidden/>
    <w:uiPriority w:val="99"/>
    <w:semiHidden/>
    <w:rsid w:val="00D409E8"/>
    <w:rPr>
      <w:rFonts w:ascii="Arial" w:hAnsi="Arial"/>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08">
      <w:bodyDiv w:val="1"/>
      <w:marLeft w:val="0"/>
      <w:marRight w:val="0"/>
      <w:marTop w:val="0"/>
      <w:marBottom w:val="0"/>
      <w:divBdr>
        <w:top w:val="none" w:sz="0" w:space="0" w:color="auto"/>
        <w:left w:val="none" w:sz="0" w:space="0" w:color="auto"/>
        <w:bottom w:val="none" w:sz="0" w:space="0" w:color="auto"/>
        <w:right w:val="none" w:sz="0" w:space="0" w:color="auto"/>
      </w:divBdr>
    </w:div>
    <w:div w:id="8386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coemuskokahealth.org/HealthUnit/Workplaces/Businesses/PoolAndSpaOperato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laws/regulation/90056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mcoemuskokahealth.org/docs/default-source/jfy-businesses/18-06127-spa-operator%27s-manual-class-c---may2019smdhu.pdf?sfvrsn=0" TargetMode="Externa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504A64B4084777A497A2BDF7CD54BE"/>
        <w:category>
          <w:name w:val="General"/>
          <w:gallery w:val="placeholder"/>
        </w:category>
        <w:types>
          <w:type w:val="bbPlcHdr"/>
        </w:types>
        <w:behaviors>
          <w:behavior w:val="content"/>
        </w:behaviors>
        <w:guid w:val="{F1EFC4A5-AFA3-40F5-B006-04FD5DA541FD}"/>
      </w:docPartPr>
      <w:docPartBody>
        <w:p w:rsidR="00931365" w:rsidRDefault="00931365" w:rsidP="00931365">
          <w:pPr>
            <w:pStyle w:val="4F504A64B4084777A497A2BDF7CD54BE"/>
          </w:pPr>
          <w:r w:rsidRPr="0015391E">
            <w:rPr>
              <w:rStyle w:val="PlaceholderText"/>
            </w:rPr>
            <w:t>Click or tap here to enter text.</w:t>
          </w:r>
        </w:p>
      </w:docPartBody>
    </w:docPart>
    <w:docPart>
      <w:docPartPr>
        <w:name w:val="8AA26C1FA2D64E9A90031CAE7923E173"/>
        <w:category>
          <w:name w:val="General"/>
          <w:gallery w:val="placeholder"/>
        </w:category>
        <w:types>
          <w:type w:val="bbPlcHdr"/>
        </w:types>
        <w:behaviors>
          <w:behavior w:val="content"/>
        </w:behaviors>
        <w:guid w:val="{E150CC94-012E-4AEC-AD38-E259BC518C2A}"/>
      </w:docPartPr>
      <w:docPartBody>
        <w:p w:rsidR="00931365" w:rsidRDefault="00931365" w:rsidP="00931365">
          <w:pPr>
            <w:pStyle w:val="8AA26C1FA2D64E9A90031CAE7923E173"/>
          </w:pPr>
          <w:r w:rsidRPr="0015391E">
            <w:rPr>
              <w:rStyle w:val="PlaceholderText"/>
            </w:rPr>
            <w:t>Click or tap here to enter text.</w:t>
          </w:r>
        </w:p>
      </w:docPartBody>
    </w:docPart>
    <w:docPart>
      <w:docPartPr>
        <w:name w:val="B1704D3EDA8748D7A359864B8FF7D6DE"/>
        <w:category>
          <w:name w:val="General"/>
          <w:gallery w:val="placeholder"/>
        </w:category>
        <w:types>
          <w:type w:val="bbPlcHdr"/>
        </w:types>
        <w:behaviors>
          <w:behavior w:val="content"/>
        </w:behaviors>
        <w:guid w:val="{F3405B0F-629E-4145-BD11-54046926CEBC}"/>
      </w:docPartPr>
      <w:docPartBody>
        <w:p w:rsidR="00931365" w:rsidRDefault="00931365" w:rsidP="00931365">
          <w:pPr>
            <w:pStyle w:val="B1704D3EDA8748D7A359864B8FF7D6DE"/>
          </w:pPr>
          <w:r w:rsidRPr="0015391E">
            <w:rPr>
              <w:rStyle w:val="PlaceholderText"/>
            </w:rPr>
            <w:t>Click or tap here to enter text.</w:t>
          </w:r>
        </w:p>
      </w:docPartBody>
    </w:docPart>
    <w:docPart>
      <w:docPartPr>
        <w:name w:val="68712D3716C14FBE9F97D9CF2726BF36"/>
        <w:category>
          <w:name w:val="General"/>
          <w:gallery w:val="placeholder"/>
        </w:category>
        <w:types>
          <w:type w:val="bbPlcHdr"/>
        </w:types>
        <w:behaviors>
          <w:behavior w:val="content"/>
        </w:behaviors>
        <w:guid w:val="{EB9FF615-41DE-4D44-BBB4-88BFD06A9364}"/>
      </w:docPartPr>
      <w:docPartBody>
        <w:p w:rsidR="00931365" w:rsidRDefault="00931365" w:rsidP="00931365">
          <w:pPr>
            <w:pStyle w:val="68712D3716C14FBE9F97D9CF2726BF36"/>
          </w:pPr>
          <w:r w:rsidRPr="005037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46"/>
    <w:rsid w:val="000B0213"/>
    <w:rsid w:val="00104246"/>
    <w:rsid w:val="001A7077"/>
    <w:rsid w:val="00364310"/>
    <w:rsid w:val="003E6F05"/>
    <w:rsid w:val="005501C8"/>
    <w:rsid w:val="0063290F"/>
    <w:rsid w:val="00682223"/>
    <w:rsid w:val="0082156C"/>
    <w:rsid w:val="00931365"/>
    <w:rsid w:val="00962CBE"/>
    <w:rsid w:val="00A42A26"/>
    <w:rsid w:val="00AB500B"/>
    <w:rsid w:val="00C74E10"/>
    <w:rsid w:val="00D02BA9"/>
    <w:rsid w:val="00E5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31365"/>
    <w:rPr>
      <w:color w:val="808080"/>
    </w:rPr>
  </w:style>
  <w:style w:type="paragraph" w:customStyle="1" w:styleId="4F504A64B4084777A497A2BDF7CD54BE">
    <w:name w:val="4F504A64B4084777A497A2BDF7CD54BE"/>
    <w:rsid w:val="00931365"/>
    <w:rPr>
      <w:kern w:val="2"/>
      <w:lang w:val="en-CA" w:eastAsia="en-CA"/>
      <w14:ligatures w14:val="standardContextual"/>
    </w:rPr>
  </w:style>
  <w:style w:type="paragraph" w:customStyle="1" w:styleId="8AA26C1FA2D64E9A90031CAE7923E173">
    <w:name w:val="8AA26C1FA2D64E9A90031CAE7923E173"/>
    <w:rsid w:val="00931365"/>
    <w:rPr>
      <w:kern w:val="2"/>
      <w:lang w:val="en-CA" w:eastAsia="en-CA"/>
      <w14:ligatures w14:val="standardContextual"/>
    </w:rPr>
  </w:style>
  <w:style w:type="paragraph" w:customStyle="1" w:styleId="B1704D3EDA8748D7A359864B8FF7D6DE">
    <w:name w:val="B1704D3EDA8748D7A359864B8FF7D6DE"/>
    <w:rsid w:val="00931365"/>
    <w:rPr>
      <w:kern w:val="2"/>
      <w:lang w:val="en-CA" w:eastAsia="en-CA"/>
      <w14:ligatures w14:val="standardContextual"/>
    </w:rPr>
  </w:style>
  <w:style w:type="paragraph" w:customStyle="1" w:styleId="68712D3716C14FBE9F97D9CF2726BF36">
    <w:name w:val="68712D3716C14FBE9F97D9CF2726BF36"/>
    <w:rsid w:val="0093136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9EB7-7FEC-2941-806A-8855C319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2</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Regional Municipality of York</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Wallace, Jenee</cp:lastModifiedBy>
  <cp:revision>145</cp:revision>
  <cp:lastPrinted>2022-07-26T15:21:00Z</cp:lastPrinted>
  <dcterms:created xsi:type="dcterms:W3CDTF">2022-07-22T19:04:00Z</dcterms:created>
  <dcterms:modified xsi:type="dcterms:W3CDTF">2025-01-16T15:53:00Z</dcterms:modified>
</cp:coreProperties>
</file>