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8FEC" w14:textId="0EA0643F" w:rsidR="00EB0481" w:rsidRDefault="00AF085C" w:rsidP="00367E3F">
      <w:pPr>
        <w:pStyle w:val="Heading2"/>
        <w:jc w:val="center"/>
        <w:rPr>
          <w:color w:val="4472C4" w:themeColor="accent1"/>
        </w:rPr>
      </w:pPr>
      <w:r>
        <w:rPr>
          <w:color w:val="4472C4" w:themeColor="accent1"/>
        </w:rPr>
        <w:t>Splash Pad</w:t>
      </w:r>
      <w:r w:rsidR="00954865">
        <w:rPr>
          <w:color w:val="4472C4" w:themeColor="accent1"/>
        </w:rPr>
        <w:t xml:space="preserve"> </w:t>
      </w:r>
      <w:r w:rsidR="00741E1C">
        <w:rPr>
          <w:color w:val="4472C4" w:themeColor="accent1"/>
        </w:rPr>
        <w:t>Self-Inspection 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EB0481" w14:paraId="12D87714" w14:textId="77777777" w:rsidTr="00700359">
        <w:tc>
          <w:tcPr>
            <w:tcW w:w="5035" w:type="dxa"/>
            <w:vAlign w:val="bottom"/>
          </w:tcPr>
          <w:p w14:paraId="390A1DC2" w14:textId="2E7AB8F0" w:rsidR="00EB0481" w:rsidRPr="00EB0481" w:rsidRDefault="00EB0481" w:rsidP="00700359">
            <w:r w:rsidRPr="00013EA8">
              <w:rPr>
                <w:b/>
                <w:bCs/>
              </w:rPr>
              <w:t>Facility Name:</w:t>
            </w:r>
            <w:r>
              <w:t xml:space="preserve"> </w:t>
            </w:r>
            <w:sdt>
              <w:sdtPr>
                <w:id w:val="1410273047"/>
                <w:placeholder>
                  <w:docPart w:val="4F504A64B4084777A497A2BDF7CD54BE"/>
                </w:placeholder>
                <w15:color w:val="000000"/>
              </w:sdtPr>
              <w:sdtEndPr/>
              <w:sdtContent>
                <w:r w:rsidR="00C807E7">
                  <w:t>________________________</w:t>
                </w:r>
              </w:sdtContent>
            </w:sdt>
          </w:p>
        </w:tc>
        <w:tc>
          <w:tcPr>
            <w:tcW w:w="5035" w:type="dxa"/>
            <w:vAlign w:val="bottom"/>
          </w:tcPr>
          <w:p w14:paraId="54246235" w14:textId="06C3A76A" w:rsidR="00EB0481" w:rsidRPr="00EB0481" w:rsidRDefault="00EB0481" w:rsidP="00700359">
            <w:r w:rsidRPr="00013EA8">
              <w:rPr>
                <w:b/>
                <w:bCs/>
              </w:rPr>
              <w:t>Address:</w:t>
            </w:r>
            <w:r>
              <w:t xml:space="preserve"> </w:t>
            </w:r>
            <w:sdt>
              <w:sdtPr>
                <w:id w:val="-1367824928"/>
                <w:placeholder>
                  <w:docPart w:val="B1704D3EDA8748D7A359864B8FF7D6DE"/>
                </w:placeholder>
                <w15:color w:val="000000"/>
              </w:sdtPr>
              <w:sdtEndPr/>
              <w:sdtContent>
                <w:r w:rsidR="00C807E7">
                  <w:t>_______________________________</w:t>
                </w:r>
              </w:sdtContent>
            </w:sdt>
          </w:p>
        </w:tc>
      </w:tr>
      <w:tr w:rsidR="00EB0481" w14:paraId="4DB525BB" w14:textId="77777777" w:rsidTr="00700359">
        <w:tc>
          <w:tcPr>
            <w:tcW w:w="5035" w:type="dxa"/>
            <w:shd w:val="clear" w:color="auto" w:fill="auto"/>
            <w:vAlign w:val="bottom"/>
          </w:tcPr>
          <w:p w14:paraId="155CFC5B" w14:textId="2AFC9A7C" w:rsidR="00EB0481" w:rsidRPr="00EB0481" w:rsidRDefault="00EB0481" w:rsidP="00700359">
            <w:r w:rsidRPr="00013EA8">
              <w:rPr>
                <w:b/>
                <w:bCs/>
              </w:rPr>
              <w:t>Staff Name:</w:t>
            </w:r>
            <w:r>
              <w:t xml:space="preserve"> </w:t>
            </w:r>
            <w:sdt>
              <w:sdtPr>
                <w:id w:val="2022589961"/>
                <w:placeholder>
                  <w:docPart w:val="8AA26C1FA2D64E9A90031CAE7923E173"/>
                </w:placeholder>
                <w15:color w:val="000000"/>
              </w:sdtPr>
              <w:sdtEndPr/>
              <w:sdtContent>
                <w:r w:rsidR="00C807E7">
                  <w:t>__________________________</w:t>
                </w:r>
              </w:sdtContent>
            </w:sdt>
          </w:p>
        </w:tc>
        <w:tc>
          <w:tcPr>
            <w:tcW w:w="5035" w:type="dxa"/>
            <w:shd w:val="clear" w:color="auto" w:fill="auto"/>
            <w:vAlign w:val="bottom"/>
          </w:tcPr>
          <w:p w14:paraId="2B49EA7A" w14:textId="3C621617" w:rsidR="00EB0481" w:rsidRPr="00EB0481" w:rsidRDefault="00EB0481" w:rsidP="00700359">
            <w:r w:rsidRPr="00013EA8">
              <w:rPr>
                <w:b/>
                <w:bCs/>
              </w:rPr>
              <w:t>Date:</w:t>
            </w:r>
            <w:r>
              <w:t xml:space="preserve"> </w:t>
            </w:r>
            <w:sdt>
              <w:sdtPr>
                <w:id w:val="-1873301252"/>
                <w:placeholder>
                  <w:docPart w:val="68712D3716C14FBE9F97D9CF2726BF36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07E7">
                  <w:t>________________________</w:t>
                </w:r>
              </w:sdtContent>
            </w:sdt>
          </w:p>
        </w:tc>
      </w:tr>
    </w:tbl>
    <w:tbl>
      <w:tblPr>
        <w:tblpPr w:leftFromText="180" w:rightFromText="180" w:vertAnchor="text" w:horzAnchor="margin" w:tblpXSpec="center" w:tblpY="118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3"/>
        <w:gridCol w:w="577"/>
        <w:gridCol w:w="555"/>
        <w:gridCol w:w="567"/>
      </w:tblGrid>
      <w:tr w:rsidR="00FF303C" w:rsidRPr="00923C56" w14:paraId="528167CA" w14:textId="77777777" w:rsidTr="00DE2563">
        <w:trPr>
          <w:cantSplit/>
          <w:trHeight w:val="476"/>
        </w:trPr>
        <w:tc>
          <w:tcPr>
            <w:tcW w:w="97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480276B" w14:textId="77777777" w:rsidR="00FF303C" w:rsidRPr="00923C56" w:rsidRDefault="00FF303C" w:rsidP="00013EA8">
            <w:pPr>
              <w:pStyle w:val="Subtitle"/>
              <w:numPr>
                <w:ilvl w:val="0"/>
                <w:numId w:val="0"/>
              </w:numPr>
              <w:spacing w:line="240" w:lineRule="auto"/>
              <w:rPr>
                <w:sz w:val="20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374F642" w14:textId="77777777" w:rsidR="00FF303C" w:rsidRPr="00923C56" w:rsidRDefault="00FF303C" w:rsidP="00013EA8">
            <w:pPr>
              <w:pStyle w:val="Subtitle"/>
              <w:spacing w:before="60" w:after="60" w:line="240" w:lineRule="auto"/>
              <w:rPr>
                <w:sz w:val="20"/>
                <w:szCs w:val="22"/>
              </w:rPr>
            </w:pPr>
            <w:r w:rsidRPr="00923C56">
              <w:rPr>
                <w:sz w:val="20"/>
                <w:szCs w:val="22"/>
              </w:rPr>
              <w:t>Yes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9181944" w14:textId="77777777" w:rsidR="00FF303C" w:rsidRPr="00923C56" w:rsidRDefault="00FF303C" w:rsidP="00013EA8">
            <w:pPr>
              <w:pStyle w:val="Subtitle"/>
              <w:spacing w:before="60" w:after="60" w:line="240" w:lineRule="auto"/>
              <w:rPr>
                <w:sz w:val="20"/>
                <w:szCs w:val="22"/>
              </w:rPr>
            </w:pPr>
            <w:r w:rsidRPr="00923C56">
              <w:rPr>
                <w:sz w:val="20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E36FF" w14:textId="77777777" w:rsidR="00FF303C" w:rsidRPr="00923C56" w:rsidRDefault="00FF303C" w:rsidP="00013EA8">
            <w:pPr>
              <w:pStyle w:val="Subtitle"/>
              <w:spacing w:before="60" w:after="60" w:line="240" w:lineRule="auto"/>
              <w:rPr>
                <w:sz w:val="20"/>
                <w:szCs w:val="22"/>
              </w:rPr>
            </w:pPr>
            <w:r w:rsidRPr="00923C56">
              <w:rPr>
                <w:sz w:val="20"/>
                <w:szCs w:val="22"/>
              </w:rPr>
              <w:t>N/A</w:t>
            </w:r>
          </w:p>
        </w:tc>
      </w:tr>
      <w:tr w:rsidR="00FF303C" w:rsidRPr="00BA066D" w14:paraId="6DAFC20A" w14:textId="77777777" w:rsidTr="00DE2563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1518A648" w14:textId="40B7A368" w:rsidR="00FF303C" w:rsidRPr="00BA066D" w:rsidRDefault="00FF303C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r w:rsidRPr="00BA066D">
              <w:rPr>
                <w:rFonts w:asciiTheme="minorHAnsi" w:hAnsiTheme="minorHAnsi" w:cstheme="minorHAnsi"/>
                <w:szCs w:val="22"/>
              </w:rPr>
              <w:t>Notification</w:t>
            </w:r>
          </w:p>
        </w:tc>
      </w:tr>
      <w:tr w:rsidR="0021465A" w:rsidRPr="00BA066D" w14:paraId="102EFED9" w14:textId="77777777" w:rsidTr="00DE2563">
        <w:tc>
          <w:tcPr>
            <w:tcW w:w="9783" w:type="dxa"/>
            <w:shd w:val="clear" w:color="auto" w:fill="auto"/>
            <w:vAlign w:val="center"/>
          </w:tcPr>
          <w:p w14:paraId="3C9B0A68" w14:textId="560CB2C3" w:rsidR="00FF303C" w:rsidRPr="00BA066D" w:rsidRDefault="00FF303C" w:rsidP="00A92D5B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A066D">
              <w:rPr>
                <w:rFonts w:asciiTheme="minorHAnsi" w:hAnsiTheme="minorHAnsi" w:cstheme="minorHAnsi"/>
                <w:color w:val="000000" w:themeColor="text1"/>
              </w:rPr>
              <w:t xml:space="preserve">Written notification </w:t>
            </w:r>
            <w:r w:rsidR="005C2665" w:rsidRPr="00BA066D">
              <w:rPr>
                <w:rFonts w:asciiTheme="minorHAnsi" w:hAnsiTheme="minorHAnsi" w:cstheme="minorHAnsi"/>
                <w:color w:val="000000" w:themeColor="text1"/>
              </w:rPr>
              <w:t xml:space="preserve">is </w:t>
            </w:r>
            <w:r w:rsidRPr="00BA066D">
              <w:rPr>
                <w:rFonts w:asciiTheme="minorHAnsi" w:hAnsiTheme="minorHAnsi" w:cstheme="minorHAnsi"/>
                <w:color w:val="000000" w:themeColor="text1"/>
              </w:rPr>
              <w:t xml:space="preserve">provided to the local health unit at least 14 days before re-opening </w:t>
            </w:r>
            <w:r w:rsidR="00D409E8" w:rsidRPr="00BA066D">
              <w:rPr>
                <w:rFonts w:asciiTheme="minorHAnsi" w:hAnsiTheme="minorHAnsi" w:cstheme="minorHAnsi"/>
                <w:color w:val="000000" w:themeColor="text1"/>
              </w:rPr>
              <w:t>following a</w:t>
            </w:r>
            <w:r w:rsidRPr="00BA066D">
              <w:rPr>
                <w:rFonts w:asciiTheme="minorHAnsi" w:hAnsiTheme="minorHAnsi" w:cstheme="minorHAnsi"/>
                <w:color w:val="000000" w:themeColor="text1"/>
              </w:rPr>
              <w:t xml:space="preserve"> closure of more than four weeks.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2EAFD2B" w14:textId="127CD53C" w:rsidR="00FF303C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124090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BA066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2BFF15BE" w14:textId="6B7C1E90" w:rsidR="00FF303C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107647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BA066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3F1D98F" w14:textId="77777777" w:rsidR="00FF303C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5421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BA066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  <w:tr w:rsidR="00FF303C" w:rsidRPr="00BA066D" w14:paraId="20CE97BC" w14:textId="77777777" w:rsidTr="00DE2563">
        <w:tc>
          <w:tcPr>
            <w:tcW w:w="9783" w:type="dxa"/>
            <w:shd w:val="clear" w:color="auto" w:fill="auto"/>
            <w:vAlign w:val="center"/>
          </w:tcPr>
          <w:p w14:paraId="75F38F9D" w14:textId="3C97FCB0" w:rsidR="00FF303C" w:rsidRPr="00BA066D" w:rsidRDefault="00FF303C" w:rsidP="00A92D5B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A066D">
              <w:rPr>
                <w:rFonts w:asciiTheme="minorHAnsi" w:hAnsiTheme="minorHAnsi" w:cstheme="minorHAnsi"/>
              </w:rPr>
              <w:t xml:space="preserve">Writing notification containing building permit number for construction and/or alteration </w:t>
            </w:r>
            <w:r w:rsidR="005C2665" w:rsidRPr="00BA066D">
              <w:rPr>
                <w:rFonts w:asciiTheme="minorHAnsi" w:hAnsiTheme="minorHAnsi" w:cstheme="minorHAnsi"/>
              </w:rPr>
              <w:t xml:space="preserve">is </w:t>
            </w:r>
            <w:r w:rsidRPr="00BA066D">
              <w:rPr>
                <w:rFonts w:asciiTheme="minorHAnsi" w:hAnsiTheme="minorHAnsi" w:cstheme="minorHAnsi"/>
              </w:rPr>
              <w:t>provided to local health unit at least 14 days before opening</w:t>
            </w:r>
            <w:r w:rsidR="006611A6" w:rsidRPr="00BA066D">
              <w:rPr>
                <w:rFonts w:asciiTheme="minorHAnsi" w:hAnsiTheme="minorHAnsi" w:cstheme="minorHAnsi"/>
              </w:rPr>
              <w:t>, and written permission</w:t>
            </w:r>
            <w:r w:rsidR="00C239BF" w:rsidRPr="00BA066D">
              <w:rPr>
                <w:rFonts w:asciiTheme="minorHAnsi" w:hAnsiTheme="minorHAnsi" w:cstheme="minorHAnsi"/>
              </w:rPr>
              <w:t xml:space="preserve"> to open</w:t>
            </w:r>
            <w:r w:rsidR="006611A6" w:rsidRPr="00BA066D">
              <w:rPr>
                <w:rFonts w:asciiTheme="minorHAnsi" w:hAnsiTheme="minorHAnsi" w:cstheme="minorHAnsi"/>
              </w:rPr>
              <w:t xml:space="preserve"> is received from local health unit.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BD97080" w14:textId="163DF987" w:rsidR="00FF303C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7921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FBD98B7" w14:textId="79AB0B1F" w:rsidR="00FF303C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54079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798A9DB" w14:textId="77777777" w:rsidR="00FF303C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99087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FF303C" w:rsidRPr="00BA066D" w14:paraId="518C0FC5" w14:textId="77777777" w:rsidTr="00DE2563">
        <w:trPr>
          <w:trHeight w:val="351"/>
        </w:trPr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6E731F7E" w14:textId="16AA5694" w:rsidR="00FF303C" w:rsidRPr="00BA066D" w:rsidRDefault="00FF303C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r w:rsidRPr="00BA066D">
              <w:rPr>
                <w:rFonts w:asciiTheme="minorHAnsi" w:hAnsiTheme="minorHAnsi" w:cstheme="minorHAnsi"/>
                <w:szCs w:val="22"/>
              </w:rPr>
              <w:t>Maintenance</w:t>
            </w:r>
            <w:r w:rsidR="0091656B" w:rsidRPr="00BA066D">
              <w:rPr>
                <w:rFonts w:asciiTheme="minorHAnsi" w:hAnsiTheme="minorHAnsi" w:cstheme="minorHAnsi"/>
                <w:szCs w:val="22"/>
              </w:rPr>
              <w:t xml:space="preserve"> and Operation</w:t>
            </w:r>
          </w:p>
        </w:tc>
      </w:tr>
      <w:tr w:rsidR="00FF303C" w:rsidRPr="00BA066D" w14:paraId="2F006823" w14:textId="77777777" w:rsidTr="00DE2563">
        <w:trPr>
          <w:trHeight w:val="413"/>
        </w:trPr>
        <w:tc>
          <w:tcPr>
            <w:tcW w:w="9783" w:type="dxa"/>
            <w:shd w:val="clear" w:color="auto" w:fill="auto"/>
            <w:vAlign w:val="center"/>
          </w:tcPr>
          <w:p w14:paraId="175FE9AC" w14:textId="1EDE4FAF" w:rsidR="00FF303C" w:rsidRPr="00BA066D" w:rsidRDefault="00FF303C" w:rsidP="00A92D5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BA066D">
              <w:rPr>
                <w:rFonts w:asciiTheme="minorHAnsi" w:hAnsiTheme="minorHAnsi" w:cstheme="minorHAnsi"/>
                <w:color w:val="000000" w:themeColor="text1"/>
              </w:rPr>
              <w:t xml:space="preserve">All equipment is maintained in </w:t>
            </w:r>
            <w:r w:rsidRPr="00BA066D">
              <w:rPr>
                <w:rFonts w:asciiTheme="minorHAnsi" w:hAnsiTheme="minorHAnsi" w:cstheme="minorHAnsi"/>
              </w:rPr>
              <w:t>working order.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59436A3" w14:textId="7F05E54F" w:rsidR="00FF303C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44017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3200EC2C" w14:textId="2D833324" w:rsidR="00FF303C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77976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8712F78" w14:textId="77777777" w:rsidR="00FF303C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86855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FF303C" w:rsidRPr="00BA066D" w14:paraId="3CCAED72" w14:textId="77777777" w:rsidTr="00DE2563">
        <w:trPr>
          <w:trHeight w:val="476"/>
        </w:trPr>
        <w:tc>
          <w:tcPr>
            <w:tcW w:w="9783" w:type="dxa"/>
            <w:shd w:val="clear" w:color="auto" w:fill="auto"/>
            <w:vAlign w:val="center"/>
          </w:tcPr>
          <w:p w14:paraId="46CB8F2A" w14:textId="15F7BE8D" w:rsidR="00FF303C" w:rsidRPr="00BA066D" w:rsidRDefault="00FF303C" w:rsidP="00A92D5B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A066D">
              <w:rPr>
                <w:rFonts w:asciiTheme="minorHAnsi" w:hAnsiTheme="minorHAnsi" w:cstheme="minorHAnsi"/>
              </w:rPr>
              <w:t xml:space="preserve">All </w:t>
            </w:r>
            <w:r w:rsidR="00261F6E" w:rsidRPr="00BA066D">
              <w:rPr>
                <w:rFonts w:asciiTheme="minorHAnsi" w:hAnsiTheme="minorHAnsi" w:cstheme="minorHAnsi"/>
              </w:rPr>
              <w:t xml:space="preserve">parts of the </w:t>
            </w:r>
            <w:r w:rsidR="00AF085C" w:rsidRPr="00BA066D">
              <w:rPr>
                <w:rFonts w:asciiTheme="minorHAnsi" w:hAnsiTheme="minorHAnsi" w:cstheme="minorHAnsi"/>
              </w:rPr>
              <w:t>splash pad</w:t>
            </w:r>
            <w:r w:rsidR="00261F6E" w:rsidRPr="00BA066D">
              <w:rPr>
                <w:rFonts w:asciiTheme="minorHAnsi" w:hAnsiTheme="minorHAnsi" w:cstheme="minorHAnsi"/>
              </w:rPr>
              <w:t xml:space="preserve"> </w:t>
            </w:r>
            <w:r w:rsidRPr="00BA066D">
              <w:rPr>
                <w:rFonts w:asciiTheme="minorHAnsi" w:hAnsiTheme="minorHAnsi" w:cstheme="minorHAnsi"/>
              </w:rPr>
              <w:t xml:space="preserve">are maintained in a safe condition </w:t>
            </w:r>
            <w:r w:rsidR="00261F6E" w:rsidRPr="00BA066D">
              <w:rPr>
                <w:rFonts w:asciiTheme="minorHAnsi" w:hAnsiTheme="minorHAnsi" w:cstheme="minorHAnsi"/>
              </w:rPr>
              <w:t xml:space="preserve">to prevent </w:t>
            </w:r>
            <w:r w:rsidRPr="00BA066D">
              <w:rPr>
                <w:rFonts w:asciiTheme="minorHAnsi" w:hAnsiTheme="minorHAnsi" w:cstheme="minorHAnsi"/>
              </w:rPr>
              <w:t>injury.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A4013E8" w14:textId="2926E620" w:rsidR="00FF303C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200812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57484FFF" w14:textId="4C41AB2B" w:rsidR="00FF303C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39061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C31C3A1" w14:textId="77777777" w:rsidR="00FF303C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82203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E82821" w:rsidRPr="00BA066D" w14:paraId="4D2BE162" w14:textId="77777777" w:rsidTr="00DE2563">
        <w:trPr>
          <w:trHeight w:val="476"/>
        </w:trPr>
        <w:tc>
          <w:tcPr>
            <w:tcW w:w="9783" w:type="dxa"/>
            <w:shd w:val="clear" w:color="auto" w:fill="auto"/>
            <w:vAlign w:val="center"/>
          </w:tcPr>
          <w:p w14:paraId="0EAB67AE" w14:textId="4E0E437E" w:rsidR="00E82821" w:rsidRPr="00BA066D" w:rsidRDefault="00E82821" w:rsidP="00A92D5B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A066D">
              <w:rPr>
                <w:rFonts w:asciiTheme="minorHAnsi" w:hAnsiTheme="minorHAnsi" w:cstheme="minorHAnsi"/>
              </w:rPr>
              <w:t>Anti-entrapment drain cover is provided.  Splash pad is closed when outlet covers are loose, cracked or missing.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0B52ACB" w14:textId="14400F3E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36058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21378A82" w14:textId="78958886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14025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AC9721E" w14:textId="1BA37611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16609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E82821" w:rsidRPr="00BA066D" w14:paraId="6EB6685D" w14:textId="77777777" w:rsidTr="00DE2563">
        <w:tc>
          <w:tcPr>
            <w:tcW w:w="9783" w:type="dxa"/>
            <w:shd w:val="clear" w:color="auto" w:fill="auto"/>
            <w:vAlign w:val="center"/>
          </w:tcPr>
          <w:p w14:paraId="1CDE0A7F" w14:textId="7D178891" w:rsidR="00E82821" w:rsidRPr="00BA066D" w:rsidRDefault="00E82821" w:rsidP="00A92D5B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A066D">
              <w:rPr>
                <w:rFonts w:asciiTheme="minorHAnsi" w:hAnsiTheme="minorHAnsi" w:cstheme="minorHAnsi"/>
              </w:rPr>
              <w:t>Water is maintained free from contamination and visible matter.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D457B70" w14:textId="444B0ABD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36479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3D9D2E3C" w14:textId="5AAD420D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46655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20396A0" w14:textId="52245C55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20200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E82821" w:rsidRPr="00BA066D" w14:paraId="5F7407FF" w14:textId="77777777" w:rsidTr="00DE2563">
        <w:tc>
          <w:tcPr>
            <w:tcW w:w="9783" w:type="dxa"/>
            <w:shd w:val="clear" w:color="auto" w:fill="auto"/>
            <w:vAlign w:val="center"/>
          </w:tcPr>
          <w:p w14:paraId="1C1FDAAF" w14:textId="24319BFE" w:rsidR="00E82821" w:rsidRPr="00BA066D" w:rsidRDefault="00E82821" w:rsidP="00A92D5B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A066D">
              <w:rPr>
                <w:rFonts w:asciiTheme="minorHAnsi" w:hAnsiTheme="minorHAnsi" w:cstheme="minorHAnsi"/>
              </w:rPr>
              <w:t>All chemicals are stored and handled in a safe manner.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D153BD3" w14:textId="3CBA23C6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85876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02A4D5BD" w14:textId="7CBBD9CB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74770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8A85D19" w14:textId="75AE3648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02355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E82821" w:rsidRPr="00BA066D" w14:paraId="19DE1A78" w14:textId="77777777" w:rsidTr="00DE2563">
        <w:tc>
          <w:tcPr>
            <w:tcW w:w="9783" w:type="dxa"/>
            <w:shd w:val="clear" w:color="auto" w:fill="auto"/>
            <w:vAlign w:val="center"/>
          </w:tcPr>
          <w:p w14:paraId="4B7F288E" w14:textId="60D62104" w:rsidR="00E82821" w:rsidRPr="00BA066D" w:rsidRDefault="00E82821" w:rsidP="00A92D5B">
            <w:pPr>
              <w:spacing w:before="60" w:after="6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45016024"/>
            <w:r w:rsidRPr="00BA066D">
              <w:rPr>
                <w:rFonts w:asciiTheme="minorHAnsi" w:hAnsiTheme="minorHAnsi" w:cstheme="minorHAnsi"/>
              </w:rPr>
              <w:t>Splash pad is kept clean, and in a manner to prevent possible injury.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843AF44" w14:textId="52EBFB7F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73222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07A7C230" w14:textId="421C2103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24363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9D14FED" w14:textId="77777777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12561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bookmarkEnd w:id="0"/>
      <w:tr w:rsidR="00E82821" w:rsidRPr="00BA066D" w14:paraId="70A71A65" w14:textId="77777777" w:rsidTr="00DE2563">
        <w:tc>
          <w:tcPr>
            <w:tcW w:w="9783" w:type="dxa"/>
            <w:shd w:val="clear" w:color="auto" w:fill="auto"/>
            <w:vAlign w:val="center"/>
          </w:tcPr>
          <w:p w14:paraId="7B539601" w14:textId="582BF5F5" w:rsidR="00E82821" w:rsidRPr="00BA066D" w:rsidRDefault="00E82821" w:rsidP="00A92D5B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A066D">
              <w:rPr>
                <w:rFonts w:asciiTheme="minorHAnsi" w:hAnsiTheme="minorHAnsi" w:cstheme="minorHAnsi"/>
              </w:rPr>
              <w:t>A water test kit is available and used according to manufacturer directions.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0AEAEFB" w14:textId="29878D59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40673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587BAE85" w14:textId="504664E6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32882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BE30E44" w14:textId="3799B607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98191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E82821" w:rsidRPr="00BA066D" w14:paraId="74459D92" w14:textId="77777777" w:rsidTr="00DE2563">
        <w:tc>
          <w:tcPr>
            <w:tcW w:w="9783" w:type="dxa"/>
            <w:shd w:val="clear" w:color="auto" w:fill="auto"/>
            <w:vAlign w:val="center"/>
          </w:tcPr>
          <w:p w14:paraId="587EBBDA" w14:textId="5E1FBF40" w:rsidR="00E82821" w:rsidRPr="00BA066D" w:rsidRDefault="00E82821" w:rsidP="00A92D5B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A066D">
              <w:rPr>
                <w:rFonts w:asciiTheme="minorHAnsi" w:hAnsiTheme="minorHAnsi" w:cstheme="minorHAnsi"/>
              </w:rPr>
              <w:t xml:space="preserve">Food and beverages are not permitted on the splash pad.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0F981C0" w14:textId="2A1978B6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8596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4EF35746" w14:textId="2E38AE11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51961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867FEEE" w14:textId="0211DE75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5008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E82821" w:rsidRPr="00BA066D" w14:paraId="0DC3C835" w14:textId="77777777" w:rsidTr="00DE2563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2898ECDE" w14:textId="1B62B4F3" w:rsidR="00E82821" w:rsidRPr="00BA066D" w:rsidRDefault="00E82821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r w:rsidRPr="00BA066D">
              <w:rPr>
                <w:rFonts w:asciiTheme="minorHAnsi" w:hAnsiTheme="minorHAnsi" w:cstheme="minorHAnsi"/>
                <w:szCs w:val="22"/>
              </w:rPr>
              <w:t>Records</w:t>
            </w:r>
          </w:p>
        </w:tc>
      </w:tr>
      <w:tr w:rsidR="00E82821" w:rsidRPr="00BA066D" w14:paraId="2C7D7A82" w14:textId="77777777" w:rsidTr="00DE2563">
        <w:tc>
          <w:tcPr>
            <w:tcW w:w="9783" w:type="dxa"/>
            <w:shd w:val="clear" w:color="auto" w:fill="auto"/>
            <w:vAlign w:val="center"/>
          </w:tcPr>
          <w:p w14:paraId="4152D03D" w14:textId="3C13EF60" w:rsidR="00E82821" w:rsidRPr="00BA066D" w:rsidRDefault="00E82821" w:rsidP="00A92D5B">
            <w:pPr>
              <w:spacing w:before="60" w:after="60" w:line="240" w:lineRule="auto"/>
              <w:rPr>
                <w:rFonts w:asciiTheme="minorHAnsi" w:hAnsiTheme="minorHAnsi" w:cstheme="minorHAnsi"/>
                <w:bCs/>
              </w:rPr>
            </w:pPr>
            <w:r w:rsidRPr="00BA066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Daily records are maintained </w:t>
            </w:r>
            <w:r w:rsidRPr="00BA066D">
              <w:rPr>
                <w:rFonts w:asciiTheme="minorHAnsi" w:hAnsiTheme="minorHAnsi" w:cstheme="minorHAnsi"/>
                <w:bCs/>
              </w:rPr>
              <w:t>for emergencies and rescues, equipment breakdowns, manual water tests, and type and amount of chemicals added manually.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10B9E69" w14:textId="34006C86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65133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55C8EB59" w14:textId="67832627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73435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7F9A0EF" w14:textId="75568641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32474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E82821" w:rsidRPr="00BA066D" w14:paraId="41FDED8B" w14:textId="77777777" w:rsidTr="00DE2563">
        <w:tc>
          <w:tcPr>
            <w:tcW w:w="9783" w:type="dxa"/>
            <w:shd w:val="clear" w:color="auto" w:fill="auto"/>
            <w:vAlign w:val="center"/>
          </w:tcPr>
          <w:p w14:paraId="622623C9" w14:textId="638F5B55" w:rsidR="00E82821" w:rsidRPr="00BA066D" w:rsidRDefault="00E82821" w:rsidP="00A92D5B">
            <w:pPr>
              <w:spacing w:before="60" w:after="60" w:line="240" w:lineRule="auto"/>
              <w:rPr>
                <w:rFonts w:asciiTheme="minorHAnsi" w:hAnsiTheme="minorHAnsi" w:cstheme="minorHAnsi"/>
                <w:bCs/>
              </w:rPr>
            </w:pPr>
            <w:r w:rsidRPr="00BA066D">
              <w:rPr>
                <w:rFonts w:asciiTheme="minorHAnsi" w:hAnsiTheme="minorHAnsi" w:cstheme="minorHAnsi"/>
                <w:bCs/>
              </w:rPr>
              <w:t xml:space="preserve">Monthly records are maintained for inspections of gravity and suction outlet covers, and ground current leakage detecting and de-energizing device tests.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C37CFA0" w14:textId="119DBA46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15778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342525C3" w14:textId="652ADE38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135394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0266E67" w14:textId="7A595AB6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2368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</w:tr>
      <w:tr w:rsidR="00E82821" w:rsidRPr="00BA066D" w14:paraId="0099CCD0" w14:textId="77777777" w:rsidTr="00DE2563">
        <w:tc>
          <w:tcPr>
            <w:tcW w:w="9783" w:type="dxa"/>
            <w:shd w:val="clear" w:color="auto" w:fill="auto"/>
            <w:vAlign w:val="center"/>
          </w:tcPr>
          <w:p w14:paraId="2C6686C4" w14:textId="16C7C7F8" w:rsidR="00E82821" w:rsidRPr="00BA066D" w:rsidRDefault="00E82821" w:rsidP="00A92D5B">
            <w:pPr>
              <w:spacing w:before="60" w:after="60" w:line="240" w:lineRule="auto"/>
              <w:rPr>
                <w:rFonts w:asciiTheme="minorHAnsi" w:hAnsiTheme="minorHAnsi" w:cstheme="minorHAnsi"/>
                <w:bCs/>
              </w:rPr>
            </w:pPr>
            <w:r w:rsidRPr="00BA066D">
              <w:rPr>
                <w:rFonts w:asciiTheme="minorHAnsi" w:hAnsiTheme="minorHAnsi" w:cstheme="minorHAnsi"/>
                <w:bCs/>
              </w:rPr>
              <w:t xml:space="preserve">Written record of all inspections </w:t>
            </w:r>
            <w:r w:rsidR="00F1380C" w:rsidRPr="00BA066D">
              <w:rPr>
                <w:rFonts w:asciiTheme="minorHAnsi" w:hAnsiTheme="minorHAnsi" w:cstheme="minorHAnsi"/>
                <w:bCs/>
              </w:rPr>
              <w:t>is</w:t>
            </w:r>
            <w:r w:rsidRPr="00BA066D">
              <w:rPr>
                <w:rFonts w:asciiTheme="minorHAnsi" w:hAnsiTheme="minorHAnsi" w:cstheme="minorHAnsi"/>
                <w:bCs/>
              </w:rPr>
              <w:t xml:space="preserve"> signed by the person that completed the inspection,  maintained for one year and available for viewing by public health inspector.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44CD608" w14:textId="79C9E106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91930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42BBE006" w14:textId="2851B8A6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16398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C8E2E68" w14:textId="0795DDAE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1566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</w:tr>
      <w:tr w:rsidR="00E82821" w:rsidRPr="00BA066D" w14:paraId="7745F9EC" w14:textId="77777777" w:rsidTr="00DE2563">
        <w:tc>
          <w:tcPr>
            <w:tcW w:w="9783" w:type="dxa"/>
            <w:shd w:val="clear" w:color="auto" w:fill="auto"/>
            <w:vAlign w:val="center"/>
          </w:tcPr>
          <w:p w14:paraId="680713B3" w14:textId="014BCB5D" w:rsidR="00E82821" w:rsidRPr="00BA066D" w:rsidRDefault="00E82821" w:rsidP="00A92D5B">
            <w:pPr>
              <w:spacing w:before="60" w:after="60" w:line="240" w:lineRule="auto"/>
              <w:rPr>
                <w:rFonts w:asciiTheme="minorHAnsi" w:hAnsiTheme="minorHAnsi" w:cstheme="minorHAnsi"/>
                <w:bCs/>
              </w:rPr>
            </w:pPr>
            <w:r w:rsidRPr="00BA066D">
              <w:rPr>
                <w:rFonts w:asciiTheme="minorHAnsi" w:hAnsiTheme="minorHAnsi" w:cstheme="minorHAnsi"/>
                <w:bCs/>
              </w:rPr>
              <w:t xml:space="preserve">Other documentation requested by public health inspector specific to your splash pad </w:t>
            </w:r>
            <w:r w:rsidR="00F1380C">
              <w:rPr>
                <w:rFonts w:asciiTheme="minorHAnsi" w:hAnsiTheme="minorHAnsi" w:cstheme="minorHAnsi"/>
                <w:bCs/>
              </w:rPr>
              <w:t>is</w:t>
            </w:r>
            <w:r w:rsidRPr="00BA066D">
              <w:rPr>
                <w:rFonts w:asciiTheme="minorHAnsi" w:hAnsiTheme="minorHAnsi" w:cstheme="minorHAnsi"/>
                <w:bCs/>
              </w:rPr>
              <w:t xml:space="preserve"> maintained with record logs (</w:t>
            </w:r>
            <w:r w:rsidR="00F1380C">
              <w:rPr>
                <w:rFonts w:asciiTheme="minorHAnsi" w:hAnsiTheme="minorHAnsi" w:cstheme="minorHAnsi"/>
                <w:bCs/>
              </w:rPr>
              <w:t xml:space="preserve">i.e.: </w:t>
            </w:r>
            <w:r w:rsidRPr="00BA066D">
              <w:rPr>
                <w:rFonts w:asciiTheme="minorHAnsi" w:hAnsiTheme="minorHAnsi" w:cstheme="minorHAnsi"/>
                <w:bCs/>
              </w:rPr>
              <w:t>confirmation on anti-entrapment drain covers, splash pad anti-entrapment design</w:t>
            </w:r>
            <w:r w:rsidR="004747C1" w:rsidRPr="00BA066D">
              <w:rPr>
                <w:rFonts w:asciiTheme="minorHAnsi" w:hAnsiTheme="minorHAnsi" w:cstheme="minorHAnsi"/>
                <w:bCs/>
              </w:rPr>
              <w:t>,</w:t>
            </w:r>
            <w:r w:rsidRPr="00BA066D">
              <w:rPr>
                <w:rFonts w:asciiTheme="minorHAnsi" w:hAnsiTheme="minorHAnsi" w:cstheme="minorHAnsi"/>
                <w:bCs/>
              </w:rPr>
              <w:t xml:space="preserve"> etc.).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28BB80E" w14:textId="0A487DAC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198761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520DEDA" w14:textId="17ECDCD4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15438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9125573" w14:textId="77E91B29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179779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</w:tr>
      <w:tr w:rsidR="00E82821" w:rsidRPr="00BA066D" w14:paraId="25C08126" w14:textId="77777777" w:rsidTr="00DE2563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3A1A8080" w14:textId="3A8CB8DE" w:rsidR="00E82821" w:rsidRPr="00BA066D" w:rsidRDefault="00E82821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r w:rsidRPr="00BA066D">
              <w:rPr>
                <w:rFonts w:asciiTheme="minorHAnsi" w:hAnsiTheme="minorHAnsi" w:cstheme="minorHAnsi"/>
                <w:szCs w:val="22"/>
              </w:rPr>
              <w:t>Supervision</w:t>
            </w:r>
          </w:p>
        </w:tc>
      </w:tr>
      <w:tr w:rsidR="00E82821" w:rsidRPr="00BA066D" w14:paraId="7ECAF1C5" w14:textId="77777777" w:rsidTr="00DE2563">
        <w:tc>
          <w:tcPr>
            <w:tcW w:w="9783" w:type="dxa"/>
            <w:shd w:val="clear" w:color="auto" w:fill="auto"/>
            <w:vAlign w:val="center"/>
          </w:tcPr>
          <w:p w14:paraId="76C3477A" w14:textId="3DE75815" w:rsidR="00E82821" w:rsidRPr="00BA066D" w:rsidRDefault="001C5D52" w:rsidP="00A92D5B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A066D">
              <w:rPr>
                <w:rFonts w:asciiTheme="minorHAnsi" w:hAnsiTheme="minorHAnsi" w:cstheme="minorHAnsi"/>
              </w:rPr>
              <w:t>Si</w:t>
            </w:r>
            <w:r w:rsidR="004747C1" w:rsidRPr="00BA066D">
              <w:rPr>
                <w:rFonts w:asciiTheme="minorHAnsi" w:hAnsiTheme="minorHAnsi" w:cstheme="minorHAnsi"/>
              </w:rPr>
              <w:t xml:space="preserve">ngs are posted in a clearly visible and conspicuous place notifying parents or guardians to </w:t>
            </w:r>
            <w:r w:rsidR="00355421" w:rsidRPr="00BA066D">
              <w:rPr>
                <w:rFonts w:asciiTheme="minorHAnsi" w:hAnsiTheme="minorHAnsi" w:cstheme="minorHAnsi"/>
              </w:rPr>
              <w:t>always supervise their children</w:t>
            </w:r>
            <w:r w:rsidR="004747C1" w:rsidRPr="00BA066D">
              <w:rPr>
                <w:rFonts w:asciiTheme="minorHAnsi" w:hAnsiTheme="minorHAnsi" w:cstheme="minorHAnsi"/>
              </w:rPr>
              <w:t xml:space="preserve"> when using the splash pad. 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C9A036A" w14:textId="3B102927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14030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B81C927" w14:textId="60B66698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57979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D0EE098" w14:textId="797F415E" w:rsidR="00E8282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65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E82821" w:rsidRPr="00BA066D" w14:paraId="09991E25" w14:textId="77777777" w:rsidTr="00DE2563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57A90106" w14:textId="2BFCEAAA" w:rsidR="00E82821" w:rsidRPr="00BA066D" w:rsidRDefault="00E82821" w:rsidP="00E82821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r w:rsidRPr="00BA066D">
              <w:rPr>
                <w:rFonts w:asciiTheme="minorHAnsi" w:hAnsiTheme="minorHAnsi" w:cstheme="minorHAnsi"/>
                <w:color w:val="auto"/>
                <w:szCs w:val="22"/>
              </w:rPr>
              <w:t>Signs and Markings</w:t>
            </w:r>
          </w:p>
        </w:tc>
      </w:tr>
      <w:tr w:rsidR="00E82821" w:rsidRPr="00BA066D" w14:paraId="35F299D9" w14:textId="77777777" w:rsidTr="00DE2563">
        <w:tc>
          <w:tcPr>
            <w:tcW w:w="9783" w:type="dxa"/>
            <w:shd w:val="clear" w:color="auto" w:fill="auto"/>
            <w:vAlign w:val="center"/>
          </w:tcPr>
          <w:p w14:paraId="2C07994C" w14:textId="2ECFB1CF" w:rsidR="00E82821" w:rsidRPr="00BA066D" w:rsidRDefault="00E82821" w:rsidP="00E82821">
            <w:pPr>
              <w:pStyle w:val="paragraph-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06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Notices and caution sings are posted</w:t>
            </w:r>
            <w:r w:rsidR="001C5D52" w:rsidRPr="00BA06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stating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1EC326C" w14:textId="77777777" w:rsidR="00E82821" w:rsidRPr="00BA066D" w:rsidRDefault="00E82821" w:rsidP="00E828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5719D2" w14:textId="27F7189A" w:rsidR="00E82821" w:rsidRPr="00BA066D" w:rsidRDefault="00E82821" w:rsidP="001C5D52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Children should be appropriately attired for their age and continence ability to</w:t>
            </w:r>
            <w:r w:rsidR="001C5D52"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prevent fouling of the spray pad/splash pad (</w:t>
            </w:r>
            <w:r w:rsidR="00F1380C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  <w:r w:rsidR="00F1380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 swim diapers recommended).</w:t>
            </w:r>
          </w:p>
          <w:p w14:paraId="11867D29" w14:textId="75D0401C" w:rsidR="00E82821" w:rsidRPr="00BA066D" w:rsidRDefault="00E82821" w:rsidP="001C5D52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No glass container, food, or beverage is allowed on the</w:t>
            </w:r>
            <w:r w:rsidR="00F138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splash pad or</w:t>
            </w:r>
            <w:r w:rsidR="001C5D52"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in the area immediately surrounding the spray pad/splash pad.</w:t>
            </w:r>
          </w:p>
          <w:p w14:paraId="6F7C48B6" w14:textId="25B6B1CA" w:rsidR="00E82821" w:rsidRPr="00BA066D" w:rsidRDefault="00E82821" w:rsidP="001C5D52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Recreational water is not intended for drinking.</w:t>
            </w:r>
          </w:p>
          <w:p w14:paraId="0DFE5E83" w14:textId="74C9E0D9" w:rsidR="00E82821" w:rsidRPr="00BA066D" w:rsidRDefault="00E82821" w:rsidP="001C5D52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Do not use the splash pad if you have an open sore or rash, or are</w:t>
            </w:r>
            <w:r w:rsidR="001C5D52"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experiencing nausea, vomiting or diarrhea.</w:t>
            </w:r>
          </w:p>
          <w:p w14:paraId="727C8CBF" w14:textId="1498C78D" w:rsidR="00E82821" w:rsidRPr="00BA066D" w:rsidRDefault="00E82821" w:rsidP="001C5D52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No person shall pollute the water or surface of the splash pad or on the immediate area surrounding the splash pad.</w:t>
            </w:r>
          </w:p>
          <w:p w14:paraId="2F306E54" w14:textId="06D1BC8D" w:rsidR="00E82821" w:rsidRPr="00BA066D" w:rsidRDefault="00E82821" w:rsidP="001C5D52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No person shall engage in boisterous play in or about the spray pad/splash pad.</w:t>
            </w:r>
          </w:p>
          <w:p w14:paraId="486CE508" w14:textId="77777777" w:rsidR="00355421" w:rsidRPr="00BA066D" w:rsidRDefault="004747C1" w:rsidP="00355421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Parents or guardians must always supervise their children when using the splash pad.</w:t>
            </w:r>
          </w:p>
          <w:p w14:paraId="26F083C3" w14:textId="211B0F58" w:rsidR="00F1380C" w:rsidRDefault="00355421" w:rsidP="00F1380C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Full name and address of the splash pad</w:t>
            </w:r>
            <w:r w:rsidR="00186D93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06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86D93" w:rsidRPr="00BA06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emergency </w:t>
            </w:r>
            <w:r w:rsidR="00186D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service</w:t>
            </w:r>
            <w:r w:rsidR="00186D93" w:rsidRPr="00BA06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A06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telephone numbers</w:t>
            </w:r>
            <w:r w:rsidR="004E29DA" w:rsidRPr="00BA066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A9B2052" w14:textId="207CE84C" w:rsidR="004E29DA" w:rsidRPr="00F1380C" w:rsidRDefault="00F1380C" w:rsidP="00F1380C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Bather</w:t>
            </w:r>
            <w:r w:rsidR="004E29DA" w:rsidRPr="00F1380C">
              <w:rPr>
                <w:rFonts w:asciiTheme="minorHAnsi" w:hAnsiTheme="minorHAnsi" w:cstheme="minorHAnsi"/>
                <w:sz w:val="22"/>
                <w:szCs w:val="22"/>
              </w:rPr>
              <w:t xml:space="preserve"> capacity.</w:t>
            </w:r>
          </w:p>
          <w:p w14:paraId="6FA7EA01" w14:textId="5947FAC7" w:rsidR="00355421" w:rsidRPr="00BA066D" w:rsidRDefault="004E29DA" w:rsidP="00355421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Hours of operation. </w:t>
            </w:r>
            <w:r w:rsidR="00355421"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6478EF2" w14:textId="704D79E8" w:rsidR="00355421" w:rsidRPr="00BA066D" w:rsidRDefault="00355421" w:rsidP="00355421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243B447" w14:textId="009121D9" w:rsidR="00E82821" w:rsidRPr="00BA066D" w:rsidRDefault="00534AEF" w:rsidP="00E82821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11364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5A67E3E1" w14:textId="65594C23" w:rsidR="00E82821" w:rsidRPr="00BA066D" w:rsidRDefault="00534AEF" w:rsidP="00E82821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133637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E9E11A4" w14:textId="16F30067" w:rsidR="00E82821" w:rsidRPr="00BA066D" w:rsidRDefault="00534AEF" w:rsidP="00E82821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70725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21" w:rsidRPr="00BA066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  <w:tr w:rsidR="00E82821" w:rsidRPr="00BA066D" w14:paraId="32A8A259" w14:textId="77777777" w:rsidTr="00AF085C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66570005" w14:textId="3D5672ED" w:rsidR="00E82821" w:rsidRPr="00BA066D" w:rsidRDefault="00E82821" w:rsidP="00E82821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r w:rsidRPr="00BA066D">
              <w:rPr>
                <w:szCs w:val="22"/>
              </w:rPr>
              <w:t>Recirculated Splash Pad</w:t>
            </w:r>
          </w:p>
        </w:tc>
      </w:tr>
      <w:tr w:rsidR="005B4231" w:rsidRPr="00BA066D" w14:paraId="07C312CB" w14:textId="77777777" w:rsidTr="00DE2563">
        <w:tc>
          <w:tcPr>
            <w:tcW w:w="9783" w:type="dxa"/>
            <w:shd w:val="clear" w:color="auto" w:fill="auto"/>
            <w:vAlign w:val="center"/>
          </w:tcPr>
          <w:p w14:paraId="2885F9A8" w14:textId="50F917EE" w:rsidR="005B4231" w:rsidRPr="00BA066D" w:rsidRDefault="005B4231" w:rsidP="00A92D5B">
            <w:pPr>
              <w:pStyle w:val="paragraph-e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Recirculated splash pad water is filtered, disinfected</w:t>
            </w:r>
            <w:r w:rsidR="00E82A18"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, held in a storage tank for </w:t>
            </w:r>
            <w:r w:rsidR="006B489A" w:rsidRPr="00BA066D">
              <w:rPr>
                <w:rFonts w:asciiTheme="minorHAnsi" w:hAnsiTheme="minorHAnsi" w:cstheme="minorHAnsi"/>
                <w:sz w:val="22"/>
                <w:szCs w:val="22"/>
              </w:rPr>
              <w:t>a period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E82A18"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then 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treated with ultraviolet light</w:t>
            </w:r>
            <w:r w:rsidR="00E82A18"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 (UV light)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6C77760" w14:textId="0F9A1B08" w:rsidR="005B423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95918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18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D3B7372" w14:textId="0C8D5B7B" w:rsidR="005B423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12927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23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CC8A087" w14:textId="25FB3EA6" w:rsidR="005B4231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32679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231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E82A18" w:rsidRPr="00BA066D" w14:paraId="00ED101D" w14:textId="77777777" w:rsidTr="00DE2563">
        <w:tc>
          <w:tcPr>
            <w:tcW w:w="9783" w:type="dxa"/>
            <w:shd w:val="clear" w:color="auto" w:fill="auto"/>
            <w:vAlign w:val="center"/>
          </w:tcPr>
          <w:p w14:paraId="3E4D308A" w14:textId="3D26FFF0" w:rsidR="00E82A18" w:rsidRPr="00BA066D" w:rsidRDefault="00E82A18" w:rsidP="00A92D5B">
            <w:pPr>
              <w:pStyle w:val="paragraph-e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A066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UV light is capable of inactivating </w:t>
            </w:r>
            <w:r w:rsidR="00770956" w:rsidRPr="00BA066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Giardia </w:t>
            </w:r>
            <w:r w:rsidRPr="00BA066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cysts and</w:t>
            </w:r>
            <w:r w:rsidR="00770956" w:rsidRPr="00BA066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Cryptosporidium</w:t>
            </w:r>
            <w:r w:rsidRPr="00BA066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oocysts</w:t>
            </w:r>
            <w:r w:rsidR="00770956" w:rsidRPr="00BA066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24BF3C7" w14:textId="2AC9FBCF" w:rsidR="00E82A18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7880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18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26D3E45F" w14:textId="63D8D191" w:rsidR="00E82A18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21674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18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9ECEA81" w14:textId="0FEC9693" w:rsidR="00E82A18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54898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18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770956" w:rsidRPr="00BA066D" w14:paraId="3CA76973" w14:textId="77777777" w:rsidTr="00DE2563">
        <w:tc>
          <w:tcPr>
            <w:tcW w:w="9783" w:type="dxa"/>
            <w:shd w:val="clear" w:color="auto" w:fill="auto"/>
            <w:vAlign w:val="center"/>
          </w:tcPr>
          <w:p w14:paraId="59807B3C" w14:textId="73090C3A" w:rsidR="00770956" w:rsidRPr="00BA066D" w:rsidRDefault="00770956" w:rsidP="00A92D5B">
            <w:pPr>
              <w:pStyle w:val="paragraph-e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A066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UV light has a mechanism to prevent water from being directed to the splash pad when equipment malfunctions.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104885C" w14:textId="413D849F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7046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5F009EA" w14:textId="7015A5CB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203576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4B91D57" w14:textId="09865B61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56082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770956" w:rsidRPr="00BA066D" w14:paraId="73C42CBE" w14:textId="77777777" w:rsidTr="00DE2563">
        <w:tc>
          <w:tcPr>
            <w:tcW w:w="9783" w:type="dxa"/>
            <w:shd w:val="clear" w:color="auto" w:fill="auto"/>
            <w:vAlign w:val="center"/>
          </w:tcPr>
          <w:p w14:paraId="7ACFE6AE" w14:textId="7536D9A8" w:rsidR="00770956" w:rsidRPr="00BA066D" w:rsidRDefault="00770956" w:rsidP="00A92D5B">
            <w:pPr>
              <w:pStyle w:val="paragraph-e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066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Circulation system and the chemical </w:t>
            </w:r>
            <w:r w:rsidRPr="00BA066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feeder are in continuous operation except for necessary stoppage (</w:t>
            </w:r>
            <w:r w:rsidR="00F1380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i.e.: </w:t>
            </w:r>
            <w:r w:rsidRPr="00BA066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maintenance, draining, repairs, backwashing of filters or closing for seven consecutive days or more).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4D19B92" w14:textId="7CD1BA2C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7384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4849FB58" w14:textId="14E030DC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67647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93C2780" w14:textId="77BF1999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214199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770956" w:rsidRPr="00BA066D" w14:paraId="41A339C6" w14:textId="77777777" w:rsidTr="00DE2563">
        <w:tc>
          <w:tcPr>
            <w:tcW w:w="9783" w:type="dxa"/>
            <w:shd w:val="clear" w:color="auto" w:fill="auto"/>
            <w:vAlign w:val="center"/>
          </w:tcPr>
          <w:p w14:paraId="454089DB" w14:textId="0BC53B57" w:rsidR="00770956" w:rsidRPr="00BA066D" w:rsidRDefault="00770956" w:rsidP="00A92D5B">
            <w:pPr>
              <w:pStyle w:val="paragraph-e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Recirculated splash pad water chemistry is maintained within the set ranges (total alkalinity </w:t>
            </w:r>
            <w:r w:rsidR="007612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0 ppm to 1</w:t>
            </w:r>
            <w:r w:rsidR="007612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0ppm, pH 7.2 to 7.8, free available chlorine 0.5 ppm to 10 ppm,  bromine 2ppm to </w:t>
            </w:r>
            <w:r w:rsidR="007612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 ppm, oxidation reduction potential value 600 mV to 900 mV).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7F56353" w14:textId="712D73FD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61301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BF04842" w14:textId="77C7A934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49244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C10F566" w14:textId="41B334E3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66127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770956" w:rsidRPr="00BA066D" w14:paraId="564E3F40" w14:textId="77777777" w:rsidTr="00DE2563">
        <w:tc>
          <w:tcPr>
            <w:tcW w:w="9783" w:type="dxa"/>
            <w:shd w:val="clear" w:color="auto" w:fill="auto"/>
            <w:vAlign w:val="center"/>
          </w:tcPr>
          <w:p w14:paraId="5D50FD13" w14:textId="2CF9A8F0" w:rsidR="00770956" w:rsidRPr="00BA066D" w:rsidRDefault="00770956" w:rsidP="00A92D5B">
            <w:pPr>
              <w:pStyle w:val="paragraph-e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Manual water tests are completed, and results are recorded 30 minutes prior to opening, and then every 4 hours when an automatic sensing device is present </w:t>
            </w:r>
            <w:r w:rsidRPr="00F138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OR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 every 2 hours when there is no automatic sensing device.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709A4F6" w14:textId="00D2BD4F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szCs w:val="22"/>
                </w:rPr>
                <w:id w:val="-42603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80A29CA" w14:textId="2FB52311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szCs w:val="22"/>
                </w:rPr>
                <w:id w:val="91551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8F1FB9B" w14:textId="530F12D3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Cs w:val="22"/>
              </w:rPr>
            </w:pPr>
            <w:sdt>
              <w:sdtPr>
                <w:rPr>
                  <w:szCs w:val="22"/>
                </w:rPr>
                <w:id w:val="-144777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770956" w:rsidRPr="00BA066D" w14:paraId="7BE2FD99" w14:textId="77777777" w:rsidTr="0091656B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5A5EA4BE" w14:textId="4FE700A3" w:rsidR="00770956" w:rsidRPr="00BA066D" w:rsidRDefault="00770956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r w:rsidRPr="00BA066D">
              <w:rPr>
                <w:szCs w:val="22"/>
              </w:rPr>
              <w:t>Non-Recirculated Splash Pad</w:t>
            </w:r>
          </w:p>
        </w:tc>
      </w:tr>
      <w:tr w:rsidR="00770956" w:rsidRPr="00BA066D" w14:paraId="27BA4D76" w14:textId="77777777" w:rsidTr="00DE2563">
        <w:tc>
          <w:tcPr>
            <w:tcW w:w="9783" w:type="dxa"/>
            <w:shd w:val="clear" w:color="auto" w:fill="auto"/>
            <w:vAlign w:val="center"/>
          </w:tcPr>
          <w:p w14:paraId="45633B7C" w14:textId="03EA319F" w:rsidR="00770956" w:rsidRPr="00BA066D" w:rsidRDefault="00770956" w:rsidP="00A92D5B">
            <w:pPr>
              <w:pStyle w:val="paragraph-e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Source water is safe for bathers (i.e.: municipally treated water or a water source approved by your local public health unit).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AEDD3B3" w14:textId="5C88FAF4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02390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60DF30B9" w14:textId="0E1052F6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205619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D5D19F9" w14:textId="234B658F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77949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770956" w:rsidRPr="00BA066D" w14:paraId="0E26BCC4" w14:textId="77777777" w:rsidTr="00DE2563">
        <w:tc>
          <w:tcPr>
            <w:tcW w:w="9783" w:type="dxa"/>
            <w:shd w:val="clear" w:color="auto" w:fill="auto"/>
            <w:vAlign w:val="center"/>
          </w:tcPr>
          <w:p w14:paraId="2022C351" w14:textId="1D94A8E1" w:rsidR="00770956" w:rsidRPr="00BA066D" w:rsidRDefault="00770956" w:rsidP="00A92D5B">
            <w:pPr>
              <w:pStyle w:val="paragraph-e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>Free available chlorine is maintained at 0.05</w:t>
            </w:r>
            <w:r w:rsidR="00534A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ppm or greater.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0ABAF3F" w14:textId="4F6B9DE0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44492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056F0644" w14:textId="3B1E287E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77316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F501448" w14:textId="0F0446B1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207480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770956" w:rsidRPr="00BA066D" w14:paraId="454D327A" w14:textId="77777777" w:rsidTr="00DE2563">
        <w:tc>
          <w:tcPr>
            <w:tcW w:w="9783" w:type="dxa"/>
            <w:shd w:val="clear" w:color="auto" w:fill="auto"/>
            <w:vAlign w:val="center"/>
          </w:tcPr>
          <w:p w14:paraId="59D83178" w14:textId="2980E766" w:rsidR="00770956" w:rsidRPr="00BA066D" w:rsidRDefault="00770956" w:rsidP="00A92D5B">
            <w:pPr>
              <w:pStyle w:val="paragraph-e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Water held for more than 15 minutes in a basin is treated and discharged directly to waste within </w:t>
            </w:r>
            <w:r w:rsidR="006B489A" w:rsidRPr="00BA066D">
              <w:rPr>
                <w:rFonts w:asciiTheme="minorHAnsi" w:hAnsiTheme="minorHAnsi" w:cstheme="minorHAnsi"/>
                <w:sz w:val="22"/>
                <w:szCs w:val="22"/>
              </w:rPr>
              <w:t>a minimum of</w:t>
            </w:r>
            <w:r w:rsidRPr="00BA066D">
              <w:rPr>
                <w:rFonts w:asciiTheme="minorHAnsi" w:hAnsiTheme="minorHAnsi" w:cstheme="minorHAnsi"/>
                <w:sz w:val="22"/>
                <w:szCs w:val="22"/>
              </w:rPr>
              <w:t xml:space="preserve"> four hours.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5EEBB15" w14:textId="4E6C76DC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69175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428C0373" w14:textId="5E3A0B98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75996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06D1F0F" w14:textId="73DBAD51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68533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770956" w:rsidRPr="00BA066D" w14:paraId="77A4E184" w14:textId="77777777" w:rsidTr="00DE2563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6B92BE8C" w14:textId="0815425A" w:rsidR="00770956" w:rsidRPr="00BA066D" w:rsidRDefault="00770956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r w:rsidRPr="00BA066D">
              <w:rPr>
                <w:rFonts w:asciiTheme="minorHAnsi" w:hAnsiTheme="minorHAnsi" w:cstheme="minorHAnsi"/>
                <w:szCs w:val="22"/>
              </w:rPr>
              <w:t>Designated Operator and Training</w:t>
            </w:r>
          </w:p>
        </w:tc>
      </w:tr>
      <w:tr w:rsidR="00770956" w:rsidRPr="00BA066D" w14:paraId="0A62E7C8" w14:textId="77777777" w:rsidTr="00DE2563">
        <w:tc>
          <w:tcPr>
            <w:tcW w:w="9783" w:type="dxa"/>
            <w:shd w:val="clear" w:color="auto" w:fill="auto"/>
            <w:vAlign w:val="center"/>
          </w:tcPr>
          <w:p w14:paraId="5E4739DB" w14:textId="6946DC74" w:rsidR="00770956" w:rsidRPr="00BA066D" w:rsidRDefault="00770956" w:rsidP="00A92D5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A066D">
              <w:rPr>
                <w:rFonts w:asciiTheme="minorHAnsi" w:hAnsiTheme="minorHAnsi" w:cstheme="minorHAnsi"/>
                <w:color w:val="000000" w:themeColor="text1"/>
              </w:rPr>
              <w:t xml:space="preserve">There is a designated operator trained in </w:t>
            </w:r>
            <w:r w:rsidRPr="00BA066D">
              <w:rPr>
                <w:rFonts w:asciiTheme="minorHAnsi" w:hAnsiTheme="minorHAnsi" w:cstheme="minorHAnsi"/>
              </w:rPr>
              <w:t xml:space="preserve">operation, maintenance, filtration system, water chemistry and relevant safety and emergency procedures and </w:t>
            </w:r>
            <w:r w:rsidRPr="00BA066D">
              <w:rPr>
                <w:rFonts w:asciiTheme="minorHAnsi" w:hAnsiTheme="minorHAnsi" w:cstheme="minorHAnsi"/>
                <w:color w:val="000000" w:themeColor="text1"/>
              </w:rPr>
              <w:t>their name has been shared with the health unit</w:t>
            </w:r>
            <w:r w:rsidR="00157BDF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BA066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D836305" w14:textId="79D367EF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69697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647A9633" w14:textId="0BEABDE0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82427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DE10535" w14:textId="14D6F018" w:rsidR="00770956" w:rsidRPr="00BA066D" w:rsidRDefault="00534AEF" w:rsidP="00A92D5B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22461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56" w:rsidRPr="00BA066D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  <w:tr w:rsidR="00770956" w:rsidRPr="00BA066D" w14:paraId="2D12DA82" w14:textId="77777777" w:rsidTr="00DE2563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1754D8EE" w14:textId="41E3A888" w:rsidR="00770956" w:rsidRPr="00BA066D" w:rsidRDefault="00770956" w:rsidP="00770956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r w:rsidRPr="00BA066D">
              <w:rPr>
                <w:rFonts w:asciiTheme="minorHAnsi" w:hAnsiTheme="minorHAnsi" w:cstheme="minorHAnsi"/>
                <w:szCs w:val="22"/>
              </w:rPr>
              <w:t>Notes:</w:t>
            </w:r>
          </w:p>
        </w:tc>
      </w:tr>
      <w:tr w:rsidR="00770956" w:rsidRPr="00BA066D" w14:paraId="5C10C216" w14:textId="77777777" w:rsidTr="00DE2563">
        <w:trPr>
          <w:trHeight w:val="756"/>
        </w:trPr>
        <w:tc>
          <w:tcPr>
            <w:tcW w:w="11482" w:type="dxa"/>
            <w:gridSpan w:val="4"/>
            <w:shd w:val="clear" w:color="auto" w:fill="auto"/>
            <w:vAlign w:val="center"/>
          </w:tcPr>
          <w:p w14:paraId="5A1AF4E7" w14:textId="77777777" w:rsidR="00770956" w:rsidRPr="00BA066D" w:rsidRDefault="00770956" w:rsidP="00770956"/>
          <w:p w14:paraId="230867B0" w14:textId="77777777" w:rsidR="00770956" w:rsidRPr="00BA066D" w:rsidRDefault="00770956" w:rsidP="00770956"/>
          <w:p w14:paraId="3122EBDE" w14:textId="77777777" w:rsidR="00770956" w:rsidRDefault="00770956" w:rsidP="00770956"/>
          <w:p w14:paraId="0429D6FE" w14:textId="77777777" w:rsidR="00BA066D" w:rsidRDefault="00BA066D" w:rsidP="00770956"/>
          <w:p w14:paraId="55E5259F" w14:textId="77777777" w:rsidR="00BA066D" w:rsidRDefault="00BA066D" w:rsidP="00770956"/>
          <w:p w14:paraId="22F51962" w14:textId="77777777" w:rsidR="00BA066D" w:rsidRDefault="00BA066D" w:rsidP="00770956"/>
          <w:p w14:paraId="16715133" w14:textId="77777777" w:rsidR="00BA066D" w:rsidRDefault="00BA066D" w:rsidP="00770956"/>
          <w:p w14:paraId="313D3B62" w14:textId="77777777" w:rsidR="00BA066D" w:rsidRDefault="00BA066D" w:rsidP="00770956"/>
          <w:p w14:paraId="543DA5DC" w14:textId="77777777" w:rsidR="00BA066D" w:rsidRPr="00BA066D" w:rsidRDefault="00BA066D" w:rsidP="00770956"/>
        </w:tc>
      </w:tr>
    </w:tbl>
    <w:p w14:paraId="09A5FF6A" w14:textId="77777777" w:rsidR="004A3AE2" w:rsidRPr="00BA066D" w:rsidRDefault="004A3AE2" w:rsidP="004665C8">
      <w:pPr>
        <w:spacing w:after="0" w:line="240" w:lineRule="auto"/>
        <w:rPr>
          <w:b/>
          <w:bCs/>
          <w:color w:val="000000" w:themeColor="text1"/>
        </w:rPr>
      </w:pPr>
      <w:bookmarkStart w:id="1" w:name="_Hlk163393310"/>
    </w:p>
    <w:p w14:paraId="0C016C62" w14:textId="77777777" w:rsidR="00F962AB" w:rsidRDefault="00F962AB" w:rsidP="00F962AB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Resources:</w:t>
      </w:r>
    </w:p>
    <w:p w14:paraId="2DA7A094" w14:textId="77777777" w:rsidR="00F962AB" w:rsidRDefault="00F962AB" w:rsidP="00F962AB">
      <w:pPr>
        <w:spacing w:after="0" w:line="240" w:lineRule="auto"/>
      </w:pPr>
      <w:hyperlink r:id="rId8" w:history="1">
        <w:r>
          <w:rPr>
            <w:rStyle w:val="Hyperlink"/>
          </w:rPr>
          <w:t>SMDHU Recreational Facility Operators Webpage</w:t>
        </w:r>
      </w:hyperlink>
    </w:p>
    <w:p w14:paraId="12C8115B" w14:textId="77777777" w:rsidR="00F962AB" w:rsidRDefault="00F962AB" w:rsidP="00F962AB">
      <w:pPr>
        <w:spacing w:after="0" w:line="240" w:lineRule="auto"/>
      </w:pPr>
      <w:hyperlink r:id="rId9" w:history="1">
        <w:r>
          <w:rPr>
            <w:rStyle w:val="Hyperlink"/>
          </w:rPr>
          <w:t>SMDHU Public Pool, Spa and Class C Facilities Operator’s Manual</w:t>
        </w:r>
      </w:hyperlink>
    </w:p>
    <w:p w14:paraId="204E7D64" w14:textId="77777777" w:rsidR="00F962AB" w:rsidRDefault="00F962AB" w:rsidP="00F962AB">
      <w:pPr>
        <w:spacing w:after="0" w:line="240" w:lineRule="auto"/>
      </w:pPr>
      <w:hyperlink r:id="rId10" w:anchor="top" w:history="1">
        <w:r>
          <w:rPr>
            <w:rStyle w:val="Hyperlink"/>
          </w:rPr>
          <w:t>Ontario Regulation 565: Public Pools</w:t>
        </w:r>
      </w:hyperlink>
    </w:p>
    <w:p w14:paraId="7E2D3B0B" w14:textId="77777777" w:rsidR="00F962AB" w:rsidRDefault="00F962AB" w:rsidP="00F962AB">
      <w:pPr>
        <w:spacing w:after="0" w:line="240" w:lineRule="auto"/>
        <w:sectPr w:rsidR="00F962AB" w:rsidSect="00F962AB">
          <w:type w:val="continuous"/>
          <w:pgSz w:w="12240" w:h="20160"/>
          <w:pgMar w:top="284" w:right="1080" w:bottom="720" w:left="1080" w:header="283" w:footer="283" w:gutter="0"/>
          <w:cols w:space="720"/>
        </w:sectPr>
      </w:pPr>
    </w:p>
    <w:bookmarkEnd w:id="1"/>
    <w:p w14:paraId="020FDDA7" w14:textId="6B410A80" w:rsidR="0021465A" w:rsidRPr="00BA066D" w:rsidRDefault="0021465A" w:rsidP="0078245F">
      <w:pPr>
        <w:rPr>
          <w:rFonts w:eastAsia="Times New Roman"/>
        </w:rPr>
      </w:pPr>
    </w:p>
    <w:sectPr w:rsidR="0021465A" w:rsidRPr="00BA066D" w:rsidSect="003B31AE">
      <w:footerReference w:type="default" r:id="rId11"/>
      <w:footerReference w:type="first" r:id="rId12"/>
      <w:type w:val="continuous"/>
      <w:pgSz w:w="12240" w:h="20160" w:code="5"/>
      <w:pgMar w:top="1080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6C1DA" w14:textId="77777777" w:rsidR="003B31AE" w:rsidRDefault="003B31AE" w:rsidP="007C7648">
      <w:pPr>
        <w:spacing w:after="0" w:line="240" w:lineRule="auto"/>
      </w:pPr>
      <w:r>
        <w:separator/>
      </w:r>
    </w:p>
  </w:endnote>
  <w:endnote w:type="continuationSeparator" w:id="0">
    <w:p w14:paraId="1788F56D" w14:textId="77777777" w:rsidR="003B31AE" w:rsidRDefault="003B31AE" w:rsidP="007C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31DF4" w14:textId="77777777" w:rsidR="009026E4" w:rsidRPr="009026E4" w:rsidRDefault="00BF2FAD" w:rsidP="00BF2FAD">
    <w:pPr>
      <w:pStyle w:val="Footer"/>
      <w:jc w:val="right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F5E5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4CE8" w14:textId="2D192920" w:rsidR="00BC76C9" w:rsidRDefault="0020534C" w:rsidP="00BF2FAD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6DB55" w14:textId="77777777" w:rsidR="003B31AE" w:rsidRDefault="003B31AE" w:rsidP="007C7648">
      <w:pPr>
        <w:spacing w:after="0" w:line="240" w:lineRule="auto"/>
      </w:pPr>
      <w:r>
        <w:separator/>
      </w:r>
    </w:p>
  </w:footnote>
  <w:footnote w:type="continuationSeparator" w:id="0">
    <w:p w14:paraId="40F6782D" w14:textId="77777777" w:rsidR="003B31AE" w:rsidRDefault="003B31AE" w:rsidP="007C7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B54"/>
    <w:multiLevelType w:val="hybridMultilevel"/>
    <w:tmpl w:val="DA7C75DA"/>
    <w:lvl w:ilvl="0" w:tplc="294E20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A79F5"/>
    <w:multiLevelType w:val="hybridMultilevel"/>
    <w:tmpl w:val="0E1479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35F"/>
    <w:multiLevelType w:val="hybridMultilevel"/>
    <w:tmpl w:val="4D4601C4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85747F5"/>
    <w:multiLevelType w:val="hybridMultilevel"/>
    <w:tmpl w:val="AC3A98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B30AA"/>
    <w:multiLevelType w:val="hybridMultilevel"/>
    <w:tmpl w:val="B2D05F78"/>
    <w:lvl w:ilvl="0" w:tplc="294E2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A5BBB"/>
    <w:multiLevelType w:val="hybridMultilevel"/>
    <w:tmpl w:val="AD82C9D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FE75BC"/>
    <w:multiLevelType w:val="hybridMultilevel"/>
    <w:tmpl w:val="F07C86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6EE"/>
    <w:multiLevelType w:val="hybridMultilevel"/>
    <w:tmpl w:val="A0D6C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A79B5"/>
    <w:multiLevelType w:val="hybridMultilevel"/>
    <w:tmpl w:val="CB3C5B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22DA6"/>
    <w:multiLevelType w:val="hybridMultilevel"/>
    <w:tmpl w:val="AE94D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21143"/>
    <w:multiLevelType w:val="hybridMultilevel"/>
    <w:tmpl w:val="B2ACF270"/>
    <w:lvl w:ilvl="0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5401EAA"/>
    <w:multiLevelType w:val="hybridMultilevel"/>
    <w:tmpl w:val="1B8071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45609D"/>
    <w:multiLevelType w:val="hybridMultilevel"/>
    <w:tmpl w:val="5F6AF8E4"/>
    <w:lvl w:ilvl="0" w:tplc="294E2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871D4"/>
    <w:multiLevelType w:val="hybridMultilevel"/>
    <w:tmpl w:val="2BBAC2EA"/>
    <w:lvl w:ilvl="0" w:tplc="294E2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C2A7F"/>
    <w:multiLevelType w:val="hybridMultilevel"/>
    <w:tmpl w:val="0B94B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209576">
    <w:abstractNumId w:val="2"/>
  </w:num>
  <w:num w:numId="2" w16cid:durableId="22750718">
    <w:abstractNumId w:val="6"/>
  </w:num>
  <w:num w:numId="3" w16cid:durableId="1457942825">
    <w:abstractNumId w:val="1"/>
  </w:num>
  <w:num w:numId="4" w16cid:durableId="1172602239">
    <w:abstractNumId w:val="10"/>
  </w:num>
  <w:num w:numId="5" w16cid:durableId="928074382">
    <w:abstractNumId w:val="14"/>
  </w:num>
  <w:num w:numId="6" w16cid:durableId="1640770233">
    <w:abstractNumId w:val="5"/>
  </w:num>
  <w:num w:numId="7" w16cid:durableId="981153349">
    <w:abstractNumId w:val="3"/>
  </w:num>
  <w:num w:numId="8" w16cid:durableId="2025549386">
    <w:abstractNumId w:val="11"/>
  </w:num>
  <w:num w:numId="9" w16cid:durableId="492181039">
    <w:abstractNumId w:val="7"/>
  </w:num>
  <w:num w:numId="10" w16cid:durableId="1688555403">
    <w:abstractNumId w:val="8"/>
  </w:num>
  <w:num w:numId="11" w16cid:durableId="1977949731">
    <w:abstractNumId w:val="9"/>
  </w:num>
  <w:num w:numId="12" w16cid:durableId="446849259">
    <w:abstractNumId w:val="4"/>
  </w:num>
  <w:num w:numId="13" w16cid:durableId="144587725">
    <w:abstractNumId w:val="0"/>
  </w:num>
  <w:num w:numId="14" w16cid:durableId="1314718805">
    <w:abstractNumId w:val="12"/>
  </w:num>
  <w:num w:numId="15" w16cid:durableId="1880320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E6"/>
    <w:rsid w:val="000079C5"/>
    <w:rsid w:val="00013EA8"/>
    <w:rsid w:val="00023E06"/>
    <w:rsid w:val="00030F97"/>
    <w:rsid w:val="00034E38"/>
    <w:rsid w:val="00060A61"/>
    <w:rsid w:val="00061E0F"/>
    <w:rsid w:val="00063030"/>
    <w:rsid w:val="00073D6E"/>
    <w:rsid w:val="0008173C"/>
    <w:rsid w:val="0008398D"/>
    <w:rsid w:val="000A7442"/>
    <w:rsid w:val="000B0B6A"/>
    <w:rsid w:val="000B5351"/>
    <w:rsid w:val="000D4B61"/>
    <w:rsid w:val="00100446"/>
    <w:rsid w:val="00105987"/>
    <w:rsid w:val="0011107A"/>
    <w:rsid w:val="001175D9"/>
    <w:rsid w:val="00157BDF"/>
    <w:rsid w:val="00165791"/>
    <w:rsid w:val="0016620E"/>
    <w:rsid w:val="00175538"/>
    <w:rsid w:val="00181F6D"/>
    <w:rsid w:val="00186D93"/>
    <w:rsid w:val="001876CE"/>
    <w:rsid w:val="00195412"/>
    <w:rsid w:val="001B58B9"/>
    <w:rsid w:val="001C4EFF"/>
    <w:rsid w:val="001C5D52"/>
    <w:rsid w:val="001D38BF"/>
    <w:rsid w:val="001E03F4"/>
    <w:rsid w:val="001E4E63"/>
    <w:rsid w:val="001E7E60"/>
    <w:rsid w:val="001F4BF3"/>
    <w:rsid w:val="0020534C"/>
    <w:rsid w:val="00206A9E"/>
    <w:rsid w:val="00212706"/>
    <w:rsid w:val="0021465A"/>
    <w:rsid w:val="00217D09"/>
    <w:rsid w:val="00247728"/>
    <w:rsid w:val="00247A08"/>
    <w:rsid w:val="00247C74"/>
    <w:rsid w:val="00253190"/>
    <w:rsid w:val="00255327"/>
    <w:rsid w:val="00261F6E"/>
    <w:rsid w:val="00274706"/>
    <w:rsid w:val="00297409"/>
    <w:rsid w:val="002B08E5"/>
    <w:rsid w:val="002B76FC"/>
    <w:rsid w:val="002E2E43"/>
    <w:rsid w:val="002E5F8B"/>
    <w:rsid w:val="00301553"/>
    <w:rsid w:val="00326AD5"/>
    <w:rsid w:val="00340C38"/>
    <w:rsid w:val="00346AAE"/>
    <w:rsid w:val="00355421"/>
    <w:rsid w:val="003572CF"/>
    <w:rsid w:val="00364B21"/>
    <w:rsid w:val="003671E7"/>
    <w:rsid w:val="00367E3F"/>
    <w:rsid w:val="0037087F"/>
    <w:rsid w:val="00371154"/>
    <w:rsid w:val="00371C4D"/>
    <w:rsid w:val="00372B7F"/>
    <w:rsid w:val="00374B16"/>
    <w:rsid w:val="003819B7"/>
    <w:rsid w:val="003928DE"/>
    <w:rsid w:val="003A7453"/>
    <w:rsid w:val="003B1F45"/>
    <w:rsid w:val="003B31AE"/>
    <w:rsid w:val="003B5D7C"/>
    <w:rsid w:val="003D59C9"/>
    <w:rsid w:val="003E1667"/>
    <w:rsid w:val="00415EAB"/>
    <w:rsid w:val="00425AB1"/>
    <w:rsid w:val="00433ED6"/>
    <w:rsid w:val="00441A8D"/>
    <w:rsid w:val="00450BAA"/>
    <w:rsid w:val="004665C8"/>
    <w:rsid w:val="00466D5E"/>
    <w:rsid w:val="004747C1"/>
    <w:rsid w:val="004927AA"/>
    <w:rsid w:val="004A21FF"/>
    <w:rsid w:val="004A3AE2"/>
    <w:rsid w:val="004B6B61"/>
    <w:rsid w:val="004C144B"/>
    <w:rsid w:val="004E29DA"/>
    <w:rsid w:val="004F03A2"/>
    <w:rsid w:val="004F39E8"/>
    <w:rsid w:val="004F3B35"/>
    <w:rsid w:val="004F4B5F"/>
    <w:rsid w:val="00513CFF"/>
    <w:rsid w:val="00515479"/>
    <w:rsid w:val="00522514"/>
    <w:rsid w:val="00534AEF"/>
    <w:rsid w:val="005501A3"/>
    <w:rsid w:val="005561CE"/>
    <w:rsid w:val="005669C5"/>
    <w:rsid w:val="0057000E"/>
    <w:rsid w:val="00576DB0"/>
    <w:rsid w:val="0058113B"/>
    <w:rsid w:val="00583DE8"/>
    <w:rsid w:val="00587DCF"/>
    <w:rsid w:val="0059583B"/>
    <w:rsid w:val="00597D6B"/>
    <w:rsid w:val="005A2A04"/>
    <w:rsid w:val="005A2B2E"/>
    <w:rsid w:val="005B4231"/>
    <w:rsid w:val="005C0721"/>
    <w:rsid w:val="005C2665"/>
    <w:rsid w:val="005C7540"/>
    <w:rsid w:val="005D1D5A"/>
    <w:rsid w:val="005E615B"/>
    <w:rsid w:val="005F520C"/>
    <w:rsid w:val="0061345C"/>
    <w:rsid w:val="00617120"/>
    <w:rsid w:val="00625EA0"/>
    <w:rsid w:val="00632517"/>
    <w:rsid w:val="00642F97"/>
    <w:rsid w:val="00657065"/>
    <w:rsid w:val="006611A6"/>
    <w:rsid w:val="006626B9"/>
    <w:rsid w:val="00662F3B"/>
    <w:rsid w:val="006744BB"/>
    <w:rsid w:val="00690527"/>
    <w:rsid w:val="006A544B"/>
    <w:rsid w:val="006A6181"/>
    <w:rsid w:val="006B2603"/>
    <w:rsid w:val="006B3E3D"/>
    <w:rsid w:val="006B489A"/>
    <w:rsid w:val="006C598D"/>
    <w:rsid w:val="006D5BD6"/>
    <w:rsid w:val="006E1AA1"/>
    <w:rsid w:val="006E31F7"/>
    <w:rsid w:val="006E3452"/>
    <w:rsid w:val="00700359"/>
    <w:rsid w:val="00713EB5"/>
    <w:rsid w:val="00727517"/>
    <w:rsid w:val="00730059"/>
    <w:rsid w:val="00733473"/>
    <w:rsid w:val="00741E1C"/>
    <w:rsid w:val="00752AC1"/>
    <w:rsid w:val="007544CC"/>
    <w:rsid w:val="00754542"/>
    <w:rsid w:val="007612C0"/>
    <w:rsid w:val="00770956"/>
    <w:rsid w:val="00774C61"/>
    <w:rsid w:val="00775B1E"/>
    <w:rsid w:val="0078245F"/>
    <w:rsid w:val="007868AC"/>
    <w:rsid w:val="007B0B70"/>
    <w:rsid w:val="007C7648"/>
    <w:rsid w:val="008040A5"/>
    <w:rsid w:val="008218B3"/>
    <w:rsid w:val="00824558"/>
    <w:rsid w:val="008262BB"/>
    <w:rsid w:val="00827B81"/>
    <w:rsid w:val="0083784A"/>
    <w:rsid w:val="00843952"/>
    <w:rsid w:val="0084539F"/>
    <w:rsid w:val="00847C2F"/>
    <w:rsid w:val="00847E5D"/>
    <w:rsid w:val="00855D7F"/>
    <w:rsid w:val="00861558"/>
    <w:rsid w:val="00877319"/>
    <w:rsid w:val="00881395"/>
    <w:rsid w:val="008A313D"/>
    <w:rsid w:val="008B224C"/>
    <w:rsid w:val="008B2D31"/>
    <w:rsid w:val="008C0D77"/>
    <w:rsid w:val="008C4669"/>
    <w:rsid w:val="008D091D"/>
    <w:rsid w:val="009026E4"/>
    <w:rsid w:val="009056AD"/>
    <w:rsid w:val="0091656B"/>
    <w:rsid w:val="00923C56"/>
    <w:rsid w:val="009244ED"/>
    <w:rsid w:val="00925136"/>
    <w:rsid w:val="00931F8E"/>
    <w:rsid w:val="00944A02"/>
    <w:rsid w:val="00954865"/>
    <w:rsid w:val="0097095C"/>
    <w:rsid w:val="0097290F"/>
    <w:rsid w:val="009756F8"/>
    <w:rsid w:val="00977989"/>
    <w:rsid w:val="00984399"/>
    <w:rsid w:val="00985E7A"/>
    <w:rsid w:val="009A01BB"/>
    <w:rsid w:val="009A2A69"/>
    <w:rsid w:val="009A50FE"/>
    <w:rsid w:val="009B28BC"/>
    <w:rsid w:val="009C173D"/>
    <w:rsid w:val="009C2C43"/>
    <w:rsid w:val="009C6023"/>
    <w:rsid w:val="009C6FE8"/>
    <w:rsid w:val="00A00C60"/>
    <w:rsid w:val="00A0608B"/>
    <w:rsid w:val="00A063A4"/>
    <w:rsid w:val="00A11E31"/>
    <w:rsid w:val="00A32745"/>
    <w:rsid w:val="00A34E7D"/>
    <w:rsid w:val="00A36EEF"/>
    <w:rsid w:val="00A614DA"/>
    <w:rsid w:val="00A7432A"/>
    <w:rsid w:val="00A7549B"/>
    <w:rsid w:val="00A905CD"/>
    <w:rsid w:val="00A92D5B"/>
    <w:rsid w:val="00A974F4"/>
    <w:rsid w:val="00AD1CAC"/>
    <w:rsid w:val="00AD451A"/>
    <w:rsid w:val="00AD4AFB"/>
    <w:rsid w:val="00AD4DEC"/>
    <w:rsid w:val="00AE36C4"/>
    <w:rsid w:val="00AF085C"/>
    <w:rsid w:val="00AF2301"/>
    <w:rsid w:val="00B2751C"/>
    <w:rsid w:val="00B36A16"/>
    <w:rsid w:val="00B632E6"/>
    <w:rsid w:val="00B92739"/>
    <w:rsid w:val="00B96A3C"/>
    <w:rsid w:val="00BA066D"/>
    <w:rsid w:val="00BA5771"/>
    <w:rsid w:val="00BB6D92"/>
    <w:rsid w:val="00BC76C9"/>
    <w:rsid w:val="00BD0EE8"/>
    <w:rsid w:val="00BD5AC0"/>
    <w:rsid w:val="00BE298B"/>
    <w:rsid w:val="00BF2FAD"/>
    <w:rsid w:val="00BF5E59"/>
    <w:rsid w:val="00C038D9"/>
    <w:rsid w:val="00C11455"/>
    <w:rsid w:val="00C15D3E"/>
    <w:rsid w:val="00C239BF"/>
    <w:rsid w:val="00C25030"/>
    <w:rsid w:val="00C3126B"/>
    <w:rsid w:val="00C352BA"/>
    <w:rsid w:val="00C42EDA"/>
    <w:rsid w:val="00C47E44"/>
    <w:rsid w:val="00C5298C"/>
    <w:rsid w:val="00C54B7B"/>
    <w:rsid w:val="00C76C57"/>
    <w:rsid w:val="00C807E7"/>
    <w:rsid w:val="00C91322"/>
    <w:rsid w:val="00C93257"/>
    <w:rsid w:val="00C96CE7"/>
    <w:rsid w:val="00CC1322"/>
    <w:rsid w:val="00CD0F27"/>
    <w:rsid w:val="00CE250A"/>
    <w:rsid w:val="00CE6960"/>
    <w:rsid w:val="00CF1703"/>
    <w:rsid w:val="00CF1A92"/>
    <w:rsid w:val="00D20BF8"/>
    <w:rsid w:val="00D243BE"/>
    <w:rsid w:val="00D34ACF"/>
    <w:rsid w:val="00D35E4A"/>
    <w:rsid w:val="00D37271"/>
    <w:rsid w:val="00D409E8"/>
    <w:rsid w:val="00D474BB"/>
    <w:rsid w:val="00D61BC6"/>
    <w:rsid w:val="00D62B8F"/>
    <w:rsid w:val="00D64443"/>
    <w:rsid w:val="00D724DF"/>
    <w:rsid w:val="00D80CCC"/>
    <w:rsid w:val="00D91B56"/>
    <w:rsid w:val="00D94B80"/>
    <w:rsid w:val="00DC4021"/>
    <w:rsid w:val="00DC44B1"/>
    <w:rsid w:val="00DC590B"/>
    <w:rsid w:val="00DD2B5E"/>
    <w:rsid w:val="00DD45D2"/>
    <w:rsid w:val="00DE2563"/>
    <w:rsid w:val="00DE5985"/>
    <w:rsid w:val="00E111A0"/>
    <w:rsid w:val="00E35547"/>
    <w:rsid w:val="00E3760C"/>
    <w:rsid w:val="00E41603"/>
    <w:rsid w:val="00E50BFD"/>
    <w:rsid w:val="00E55EA1"/>
    <w:rsid w:val="00E720BE"/>
    <w:rsid w:val="00E82459"/>
    <w:rsid w:val="00E82821"/>
    <w:rsid w:val="00E82A18"/>
    <w:rsid w:val="00E8306D"/>
    <w:rsid w:val="00E8759F"/>
    <w:rsid w:val="00E90C9B"/>
    <w:rsid w:val="00EA3E3F"/>
    <w:rsid w:val="00EA4231"/>
    <w:rsid w:val="00EB0481"/>
    <w:rsid w:val="00EB0D1E"/>
    <w:rsid w:val="00EB6D9B"/>
    <w:rsid w:val="00EE49A9"/>
    <w:rsid w:val="00EF363F"/>
    <w:rsid w:val="00EF4099"/>
    <w:rsid w:val="00EF442F"/>
    <w:rsid w:val="00F1380C"/>
    <w:rsid w:val="00F154D3"/>
    <w:rsid w:val="00F265FC"/>
    <w:rsid w:val="00F33C1E"/>
    <w:rsid w:val="00F36406"/>
    <w:rsid w:val="00F375D3"/>
    <w:rsid w:val="00F4186E"/>
    <w:rsid w:val="00F41CFF"/>
    <w:rsid w:val="00F43E08"/>
    <w:rsid w:val="00F55940"/>
    <w:rsid w:val="00F74547"/>
    <w:rsid w:val="00F962AB"/>
    <w:rsid w:val="00FA3C9C"/>
    <w:rsid w:val="00FA6C5B"/>
    <w:rsid w:val="00FD6514"/>
    <w:rsid w:val="00FD6BEA"/>
    <w:rsid w:val="00FF303C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96537"/>
  <w15:docId w15:val="{20D2B21C-AEA0-43C1-9C82-50C57856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D9"/>
    <w:pPr>
      <w:spacing w:after="200" w:line="276" w:lineRule="auto"/>
    </w:pPr>
    <w:rPr>
      <w:rFonts w:ascii="Arial" w:hAnsi="Arial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8E5"/>
    <w:pPr>
      <w:keepNext/>
      <w:keepLines/>
      <w:spacing w:before="480" w:after="120"/>
      <w:outlineLvl w:val="0"/>
    </w:pPr>
    <w:rPr>
      <w:rFonts w:ascii="Tw Cen MT Condensed" w:eastAsia="Times New Roman" w:hAnsi="Tw Cen MT Condensed"/>
      <w:b/>
      <w:bCs/>
      <w:color w:val="92278F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8E5"/>
    <w:pPr>
      <w:keepNext/>
      <w:keepLines/>
      <w:spacing w:before="240" w:after="120"/>
      <w:outlineLvl w:val="1"/>
    </w:pPr>
    <w:rPr>
      <w:rFonts w:ascii="Tw Cen MT Condensed" w:eastAsia="Times New Roman" w:hAnsi="Tw Cen MT Condensed"/>
      <w:bCs/>
      <w:caps/>
      <w:color w:val="9561A8"/>
      <w:spacing w:val="6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32A"/>
    <w:pPr>
      <w:keepNext/>
      <w:keepLines/>
      <w:spacing w:before="240" w:after="120"/>
      <w:outlineLvl w:val="2"/>
    </w:pPr>
    <w:rPr>
      <w:rFonts w:ascii="Tw Cen MT Condensed" w:eastAsia="Times New Roman" w:hAnsi="Tw Cen MT Condensed"/>
      <w:b/>
      <w:bCs/>
      <w:color w:val="7F7F7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648"/>
  </w:style>
  <w:style w:type="paragraph" w:styleId="Footer">
    <w:name w:val="footer"/>
    <w:basedOn w:val="Normal"/>
    <w:link w:val="Foot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48"/>
  </w:style>
  <w:style w:type="paragraph" w:styleId="BalloonText">
    <w:name w:val="Balloon Text"/>
    <w:basedOn w:val="Normal"/>
    <w:link w:val="BalloonTextChar"/>
    <w:uiPriority w:val="99"/>
    <w:semiHidden/>
    <w:unhideWhenUsed/>
    <w:rsid w:val="007C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76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AC1"/>
    <w:pPr>
      <w:numPr>
        <w:ilvl w:val="1"/>
      </w:numPr>
      <w:spacing w:before="120" w:after="120"/>
    </w:pPr>
    <w:rPr>
      <w:rFonts w:eastAsia="Times New Roman"/>
      <w:b/>
      <w:iCs/>
      <w:color w:val="000000"/>
      <w:szCs w:val="24"/>
    </w:rPr>
  </w:style>
  <w:style w:type="character" w:customStyle="1" w:styleId="SubtitleChar">
    <w:name w:val="Subtitle Char"/>
    <w:link w:val="Subtitle"/>
    <w:uiPriority w:val="11"/>
    <w:rsid w:val="00752AC1"/>
    <w:rPr>
      <w:rFonts w:ascii="Arial" w:eastAsia="Times New Roman" w:hAnsi="Arial" w:cs="Times New Roman"/>
      <w:b/>
      <w:iCs/>
      <w:color w:val="000000"/>
      <w:szCs w:val="24"/>
    </w:rPr>
  </w:style>
  <w:style w:type="character" w:customStyle="1" w:styleId="Heading1Char">
    <w:name w:val="Heading 1 Char"/>
    <w:link w:val="Heading1"/>
    <w:uiPriority w:val="9"/>
    <w:rsid w:val="002B08E5"/>
    <w:rPr>
      <w:rFonts w:ascii="Tw Cen MT Condensed" w:eastAsia="Times New Roman" w:hAnsi="Tw Cen MT Condensed" w:cs="Times New Roman"/>
      <w:b/>
      <w:bCs/>
      <w:color w:val="92278F"/>
      <w:sz w:val="44"/>
      <w:szCs w:val="28"/>
    </w:rPr>
  </w:style>
  <w:style w:type="character" w:customStyle="1" w:styleId="Heading2Char">
    <w:name w:val="Heading 2 Char"/>
    <w:link w:val="Heading2"/>
    <w:uiPriority w:val="9"/>
    <w:rsid w:val="002B08E5"/>
    <w:rPr>
      <w:rFonts w:ascii="Tw Cen MT Condensed" w:eastAsia="Times New Roman" w:hAnsi="Tw Cen MT Condensed" w:cs="Times New Roman"/>
      <w:bCs/>
      <w:caps/>
      <w:color w:val="9561A8"/>
      <w:spacing w:val="6"/>
      <w:sz w:val="40"/>
      <w:szCs w:val="26"/>
    </w:rPr>
  </w:style>
  <w:style w:type="character" w:styleId="Emphasis">
    <w:name w:val="Emphasis"/>
    <w:uiPriority w:val="20"/>
    <w:rsid w:val="009244ED"/>
    <w:rPr>
      <w:i/>
      <w:iCs/>
    </w:rPr>
  </w:style>
  <w:style w:type="paragraph" w:styleId="Title">
    <w:name w:val="Title"/>
    <w:aliases w:val="Large Title"/>
    <w:basedOn w:val="Heading1"/>
    <w:next w:val="Normal"/>
    <w:link w:val="TitleChar"/>
    <w:uiPriority w:val="10"/>
    <w:qFormat/>
    <w:rsid w:val="002B08E5"/>
    <w:pPr>
      <w:spacing w:after="300" w:line="240" w:lineRule="auto"/>
      <w:contextualSpacing/>
    </w:pPr>
    <w:rPr>
      <w:b w:val="0"/>
      <w:caps/>
      <w:spacing w:val="5"/>
      <w:kern w:val="28"/>
      <w:sz w:val="68"/>
      <w:szCs w:val="52"/>
    </w:rPr>
  </w:style>
  <w:style w:type="character" w:customStyle="1" w:styleId="TitleChar">
    <w:name w:val="Title Char"/>
    <w:aliases w:val="Large Title Char"/>
    <w:link w:val="Title"/>
    <w:uiPriority w:val="10"/>
    <w:rsid w:val="002B08E5"/>
    <w:rPr>
      <w:rFonts w:ascii="Tw Cen MT Condensed" w:eastAsia="Times New Roman" w:hAnsi="Tw Cen MT Condensed" w:cs="Times New Roman"/>
      <w:bCs/>
      <w:caps/>
      <w:color w:val="92278F"/>
      <w:spacing w:val="5"/>
      <w:kern w:val="28"/>
      <w:sz w:val="68"/>
      <w:szCs w:val="52"/>
    </w:rPr>
  </w:style>
  <w:style w:type="character" w:customStyle="1" w:styleId="Heading3Char">
    <w:name w:val="Heading 3 Char"/>
    <w:link w:val="Heading3"/>
    <w:uiPriority w:val="9"/>
    <w:rsid w:val="00A7432A"/>
    <w:rPr>
      <w:rFonts w:ascii="Tw Cen MT Condensed" w:eastAsia="Times New Roman" w:hAnsi="Tw Cen MT Condensed" w:cs="Times New Roman"/>
      <w:b/>
      <w:bCs/>
      <w:color w:val="7F7F7F"/>
      <w:sz w:val="32"/>
    </w:rPr>
  </w:style>
  <w:style w:type="character" w:styleId="Strong">
    <w:name w:val="Strong"/>
    <w:uiPriority w:val="22"/>
    <w:qFormat/>
    <w:rsid w:val="000D4B61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C54B7B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54B7B"/>
    <w:rPr>
      <w:rFonts w:ascii="Arial" w:hAnsi="Arial"/>
      <w:i/>
      <w:iCs/>
      <w:color w:val="000000"/>
    </w:rPr>
  </w:style>
  <w:style w:type="character" w:styleId="Hyperlink">
    <w:name w:val="Hyperlink"/>
    <w:uiPriority w:val="99"/>
    <w:unhideWhenUsed/>
    <w:rsid w:val="0058113B"/>
    <w:rPr>
      <w:color w:val="00549B"/>
      <w:u w:val="single"/>
    </w:rPr>
  </w:style>
  <w:style w:type="table" w:styleId="TableGrid">
    <w:name w:val="Table Grid"/>
    <w:basedOn w:val="TableNormal"/>
    <w:uiPriority w:val="59"/>
    <w:rsid w:val="00D3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35E4A"/>
    <w:rPr>
      <w:color w:val="808080"/>
    </w:rPr>
  </w:style>
  <w:style w:type="character" w:styleId="CommentReference">
    <w:name w:val="annotation reference"/>
    <w:rsid w:val="00073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3D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CA"/>
    </w:rPr>
  </w:style>
  <w:style w:type="character" w:customStyle="1" w:styleId="CommentTextChar">
    <w:name w:val="Comment Text Char"/>
    <w:link w:val="CommentText"/>
    <w:rsid w:val="00073D6E"/>
    <w:rPr>
      <w:rFonts w:ascii="Times New Roman" w:eastAsia="Times New Roman" w:hAnsi="Times New Roman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D6E"/>
    <w:pPr>
      <w:spacing w:after="200" w:line="276" w:lineRule="auto"/>
    </w:pPr>
    <w:rPr>
      <w:rFonts w:ascii="Arial" w:eastAsia="Calibri" w:hAnsi="Arial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073D6E"/>
    <w:rPr>
      <w:rFonts w:ascii="Arial" w:eastAsia="Times New Roman" w:hAnsi="Arial"/>
      <w:b/>
      <w:bCs/>
      <w:lang w:val="en-CA" w:eastAsia="en-CA"/>
    </w:rPr>
  </w:style>
  <w:style w:type="paragraph" w:customStyle="1" w:styleId="TableParagraph">
    <w:name w:val="Table Paragraph"/>
    <w:basedOn w:val="Normal"/>
    <w:uiPriority w:val="1"/>
    <w:qFormat/>
    <w:rsid w:val="00A905CD"/>
    <w:pPr>
      <w:widowControl w:val="0"/>
      <w:spacing w:after="0" w:line="240" w:lineRule="auto"/>
    </w:pPr>
    <w:rPr>
      <w:rFonts w:ascii="Calibri" w:hAnsi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59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1E1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A063A4"/>
    <w:pPr>
      <w:ind w:left="720"/>
      <w:contextualSpacing/>
    </w:pPr>
  </w:style>
  <w:style w:type="paragraph" w:customStyle="1" w:styleId="paragraph-e">
    <w:name w:val="paragraph-e"/>
    <w:basedOn w:val="Normal"/>
    <w:rsid w:val="00346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ovallcaps">
    <w:name w:val="ovallcaps"/>
    <w:basedOn w:val="DefaultParagraphFont"/>
    <w:rsid w:val="00346AAE"/>
  </w:style>
  <w:style w:type="paragraph" w:customStyle="1" w:styleId="subpara-e">
    <w:name w:val="subpara-e"/>
    <w:basedOn w:val="Normal"/>
    <w:rsid w:val="00642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headingx-e">
    <w:name w:val="headingx-e"/>
    <w:basedOn w:val="Normal"/>
    <w:rsid w:val="00FD6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parawindt-e">
    <w:name w:val="parawindt-e"/>
    <w:basedOn w:val="Normal"/>
    <w:rsid w:val="00FD6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D409E8"/>
    <w:rPr>
      <w:rFonts w:ascii="Arial" w:hAnsi="Arial"/>
      <w:sz w:val="22"/>
      <w:szCs w:val="22"/>
      <w:lang w:val="en-CA"/>
    </w:rPr>
  </w:style>
  <w:style w:type="paragraph" w:customStyle="1" w:styleId="Default">
    <w:name w:val="Default"/>
    <w:rsid w:val="00A754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coemuskokahealth.org/HealthUnit/Workplaces/Businesses/PoolAndSpaOperato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ntario.ca/laws/regulation/9005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mcoemuskokahealth.org/docs/default-source/jfy-businesses/18-06127-spa-operator%27s-manual-class-c---may2019smdhu.pdf?sfvrsn=0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504A64B4084777A497A2BDF7CD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FC4A5-AFA3-40F5-B006-04FD5DA541FD}"/>
      </w:docPartPr>
      <w:docPartBody>
        <w:p w:rsidR="00931365" w:rsidRDefault="00931365" w:rsidP="00931365">
          <w:pPr>
            <w:pStyle w:val="4F504A64B4084777A497A2BDF7CD54BE"/>
          </w:pPr>
          <w:r w:rsidRPr="00153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26C1FA2D64E9A90031CAE7923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0CC94-012E-4AEC-AD38-E259BC518C2A}"/>
      </w:docPartPr>
      <w:docPartBody>
        <w:p w:rsidR="00931365" w:rsidRDefault="00931365" w:rsidP="00931365">
          <w:pPr>
            <w:pStyle w:val="8AA26C1FA2D64E9A90031CAE7923E173"/>
          </w:pPr>
          <w:r w:rsidRPr="00153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04D3EDA8748D7A359864B8FF7D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5B0F-629E-4145-BD11-54046926CEBC}"/>
      </w:docPartPr>
      <w:docPartBody>
        <w:p w:rsidR="00931365" w:rsidRDefault="00931365" w:rsidP="00931365">
          <w:pPr>
            <w:pStyle w:val="B1704D3EDA8748D7A359864B8FF7D6DE"/>
          </w:pPr>
          <w:r w:rsidRPr="00153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12D3716C14FBE9F97D9CF2726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FF615-41DE-4D44-BBB4-88BFD06A9364}"/>
      </w:docPartPr>
      <w:docPartBody>
        <w:p w:rsidR="00931365" w:rsidRDefault="00931365" w:rsidP="00931365">
          <w:pPr>
            <w:pStyle w:val="68712D3716C14FBE9F97D9CF2726BF36"/>
          </w:pPr>
          <w:r w:rsidRPr="0050377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46"/>
    <w:rsid w:val="000B0213"/>
    <w:rsid w:val="00104246"/>
    <w:rsid w:val="002E5F8B"/>
    <w:rsid w:val="00364310"/>
    <w:rsid w:val="003E6F05"/>
    <w:rsid w:val="005501C8"/>
    <w:rsid w:val="0063290F"/>
    <w:rsid w:val="00682223"/>
    <w:rsid w:val="006A544B"/>
    <w:rsid w:val="0082156C"/>
    <w:rsid w:val="00931365"/>
    <w:rsid w:val="00962CBE"/>
    <w:rsid w:val="00A42A26"/>
    <w:rsid w:val="00C74E10"/>
    <w:rsid w:val="00D02BA9"/>
    <w:rsid w:val="00E5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31365"/>
    <w:rPr>
      <w:color w:val="808080"/>
    </w:rPr>
  </w:style>
  <w:style w:type="paragraph" w:customStyle="1" w:styleId="4F504A64B4084777A497A2BDF7CD54BE">
    <w:name w:val="4F504A64B4084777A497A2BDF7CD54BE"/>
    <w:rsid w:val="00931365"/>
    <w:rPr>
      <w:kern w:val="2"/>
      <w:lang w:val="en-CA" w:eastAsia="en-CA"/>
      <w14:ligatures w14:val="standardContextual"/>
    </w:rPr>
  </w:style>
  <w:style w:type="paragraph" w:customStyle="1" w:styleId="8AA26C1FA2D64E9A90031CAE7923E173">
    <w:name w:val="8AA26C1FA2D64E9A90031CAE7923E173"/>
    <w:rsid w:val="00931365"/>
    <w:rPr>
      <w:kern w:val="2"/>
      <w:lang w:val="en-CA" w:eastAsia="en-CA"/>
      <w14:ligatures w14:val="standardContextual"/>
    </w:rPr>
  </w:style>
  <w:style w:type="paragraph" w:customStyle="1" w:styleId="B1704D3EDA8748D7A359864B8FF7D6DE">
    <w:name w:val="B1704D3EDA8748D7A359864B8FF7D6DE"/>
    <w:rsid w:val="00931365"/>
    <w:rPr>
      <w:kern w:val="2"/>
      <w:lang w:val="en-CA" w:eastAsia="en-CA"/>
      <w14:ligatures w14:val="standardContextual"/>
    </w:rPr>
  </w:style>
  <w:style w:type="paragraph" w:customStyle="1" w:styleId="68712D3716C14FBE9F97D9CF2726BF36">
    <w:name w:val="68712D3716C14FBE9F97D9CF2726BF36"/>
    <w:rsid w:val="00931365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BE9EB7-7FEC-2941-806A-8855C319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Wallace, Jenee</cp:lastModifiedBy>
  <cp:revision>160</cp:revision>
  <cp:lastPrinted>2022-07-26T15:21:00Z</cp:lastPrinted>
  <dcterms:created xsi:type="dcterms:W3CDTF">2022-07-22T19:04:00Z</dcterms:created>
  <dcterms:modified xsi:type="dcterms:W3CDTF">2025-01-16T15:50:00Z</dcterms:modified>
</cp:coreProperties>
</file>